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ccac700ca9e6370758419acbc3036f52ef43cc"/>
    <w:p>
      <w:pPr>
        <w:pStyle w:val="Heading1"/>
      </w:pPr>
      <w:r>
        <w:t xml:space="preserve">Personal Statement: Architectural Vision for Russia Saint Petersburg</w:t>
      </w:r>
    </w:p>
    <w:p>
      <w:pPr>
        <w:pStyle w:val="FirstParagraph"/>
      </w:pPr>
      <w:r>
        <w:t xml:space="preserve">In the heart of Russia, where the Neva River weaves through a tapestry of imperial grandeur and artistic soul, I have long envisioned my life as an</w:t>
      </w:r>
      <w:r>
        <w:t xml:space="preserve"> </w:t>
      </w:r>
      <w:r>
        <w:rPr>
          <w:iCs/>
          <w:i/>
        </w:rPr>
        <w:t xml:space="preserve">Architect</w:t>
      </w:r>
      <w:r>
        <w:t xml:space="preserve">. This is not merely a profession for me; it is a profound calling aligned with the unique spirit and historical depth of Saint Petersburg. My journey in architecture has been meticulously shaped by an unwavering dedication to understanding place, heritage, and the human experience within built environments. It is this deep connection that compels me to seek my professional future specifically within the vibrant, challenging, and inspiring context of Russia Saint Petersburg.</w:t>
      </w:r>
    </w:p>
    <w:p>
      <w:pPr>
        <w:pStyle w:val="BodyText"/>
      </w:pPr>
      <w:r>
        <w:t xml:space="preserve">My academic foundation was forged at the prestigious Faculty of Architecture at Moscow State University (MSU), where I immersed myself not just in technical skills but in the philosophical underpinnings of design. However, it was my advanced thesis project – a comprehensive analysis and proposed adaptive reuse strategy for the historic "Zayachiy Island" district – that crystallized my specific focus on Saint Petersburg. This research demanded deep engagement with the city’s layered history: from the neoclassical precision of Palladio-inspired facades along Vasilyevsky Island to the intricate Art Nouveau details adorning buildings near Nevsky Prospect. I studied architectural treatises by Rinaldi and Rossi, visited archives at the State Museum of Urban Sculpture, and spent countless hours sketching in courtyards surrounded by 18th-century stone. This wasn't academic exercise; it was an attempt to truly hear the whispers of Saint Petersburg’s streets. It became clear that my path as an</w:t>
      </w:r>
      <w:r>
        <w:t xml:space="preserve"> </w:t>
      </w:r>
      <w:r>
        <w:rPr>
          <w:iCs/>
          <w:i/>
        </w:rPr>
        <w:t xml:space="preserve">Architect</w:t>
      </w:r>
      <w:r>
        <w:t xml:space="preserve"> </w:t>
      </w:r>
      <w:r>
        <w:t xml:space="preserve">must be anchored here, where every brick holds a story and every canal reflects the city's evolving identity.</w:t>
      </w:r>
    </w:p>
    <w:p>
      <w:pPr>
        <w:pStyle w:val="BodyText"/>
      </w:pPr>
      <w:r>
        <w:t xml:space="preserve">My professional practice has been rigorously honed across diverse contexts, yet I have consistently sought projects with relevance to Russia Saint Petersburg’s unique challenges and opportunities. Following my graduation, I joined a leading Moscow-based firm specializing in cultural heritage conservation. In this role, I contributed significantly to the restoration of the historic "Smolny Institute" complex – a project demanding meticulous adherence to Russian preservation standards while integrating contemporary accessibility features and sustainable systems. This experience was invaluable: it taught me the critical importance of understanding not just architectural styles, but the intricate legal frameworks governing heritage sites in Russia. More importantly, I gained profound respect for the collaborative nature of work here, involving historians, conservators (like those from the State Hermitage Museum’s conservation department), and local communities. I learned that successful architecture in Russia Saint Petersburg requires a delicate balance: honoring centuries of legacy while meeting modern functional needs without compromising authenticity. This understanding was further deepened during a crucial project in Kazan – managing the sensitive renovation of a 19th-century merchant's house into community housing – reinforcing the universal principles applicable to Saint Petersburg’s vast stock of historic residential buildings.</w:t>
      </w:r>
    </w:p>
    <w:p>
      <w:pPr>
        <w:pStyle w:val="BodyText"/>
      </w:pPr>
      <w:r>
        <w:t xml:space="preserve">My vision as an</w:t>
      </w:r>
      <w:r>
        <w:t xml:space="preserve"> </w:t>
      </w:r>
      <w:r>
        <w:rPr>
          <w:iCs/>
          <w:i/>
        </w:rPr>
        <w:t xml:space="preserve">Architect</w:t>
      </w:r>
      <w:r>
        <w:t xml:space="preserve"> </w:t>
      </w:r>
      <w:r>
        <w:t xml:space="preserve">for Russia Saint Petersburg is firmly rooted in sustainability and cultural continuity, directly addressing current city initiatives like the "Saint Petersburg Urban Renewal Strategy 2030." I am deeply committed to designing solutions that actively contribute to the city's environmental goals – utilizing traditional materials like local limestone and brick alongside modern energy-efficient technologies. For instance, I have developed a conceptual framework for retrofitting historic apartment buildings on Liteyny Prospekt with geothermal heating systems, minimizing visual impact while significantly reducing carbon footprint. This approach respects the architectural character of the district while ensuring its viability for future generations – a necessity for preserving the soul of Saint Petersburg amidst modernization. Furthermore, I believe architecture must serve community needs. My work consistently emphasizes creating spaces that foster connection: designing public courtyards within historic complexes that encourage interaction, or adapting former industrial sites along the Moika Canal into vibrant cultural hubs accessible to all residents. In Russia Saint Petersburg, where civic pride and historical identity are so deeply woven into the fabric of daily life, architecture cannot be an isolated act; it must resonate with the people who inhabit these spaces.</w:t>
      </w:r>
    </w:p>
    <w:p>
      <w:pPr>
        <w:pStyle w:val="BodyText"/>
      </w:pPr>
      <w:r>
        <w:t xml:space="preserve">What drives me is a genuine passion for Saint Petersburg’s unparalleled architectural narrative. The challenge – and privilege – of working here lies in navigating its complex history: from Peter the Great's founding vision to Soviet utilitarianism, then to the current renaissance of cultural appreciation. As an</w:t>
      </w:r>
      <w:r>
        <w:t xml:space="preserve"> </w:t>
      </w:r>
      <w:r>
        <w:rPr>
          <w:iCs/>
          <w:i/>
        </w:rPr>
        <w:t xml:space="preserve">Architect</w:t>
      </w:r>
      <w:r>
        <w:t xml:space="preserve">, I see myself not as a foreigner imposing new ideas, but as a collaborator within this enduring conversation. I am fluent in Russian (C1 level), actively engage with local professional bodies like the Saint Petersburg Union of Architects, and have built relationships with key stakeholders in the city's cultural and planning sectors. I understand that success here requires patience, deep respect for tradition, and an ability to communicate effectively within Russia's specific professional culture.</w:t>
      </w:r>
    </w:p>
    <w:p>
      <w:pPr>
        <w:pStyle w:val="BodyText"/>
      </w:pPr>
      <w:r>
        <w:t xml:space="preserve">My life’s work is dedicated to enriching Saint Petersburg. I envision contributing to projects that don't just stand as structures, but actively enhance the city's legacy – perhaps restoring a neglected Imperial-era theater with modern acoustics, creating sustainable housing within the historic fabric of Piter's neighborhoods, or designing public spaces that celebrate both past and future. I am eager to bring my blend of academic rigor, practical heritage conservation experience, commitment to sustainable innovation, and profound respect for Russian architectural traditions directly into the studios and projects shaping Russia Saint Petersburg today. This is where I belong as an Architect – not just to work in a city, but to help shape its next chapter while honoring the enduring beauty of its past. My personal statement is a promise: I will dedicate myself entirely to elevating the architectural landscape of Saint Petersburg with integrity, innovation, and deep love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2026-07-21T04:52:23Z</dcterms:created>
  <dcterms:modified xsi:type="dcterms:W3CDTF">2026-07-21T04:52:23Z</dcterms:modified>
</cp:coreProperties>
</file>

<file path=docProps/custom.xml><?xml version="1.0" encoding="utf-8"?>
<Properties xmlns="http://schemas.openxmlformats.org/officeDocument/2006/custom-properties" xmlns:vt="http://schemas.openxmlformats.org/officeDocument/2006/docPropsVTypes"/>
</file>