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Venezuela</w:t>
      </w:r>
      <w:r>
        <w:t xml:space="preserve"> </w:t>
      </w:r>
      <w:r>
        <w:t xml:space="preserve">Caracas</w:t>
      </w:r>
    </w:p>
    <w:bookmarkStart w:id="21" w:name="personal-statement"/>
    <w:p>
      <w:pPr>
        <w:pStyle w:val="Heading1"/>
      </w:pPr>
      <w:r>
        <w:t xml:space="preserve">Personal Statement</w:t>
      </w:r>
    </w:p>
    <w:bookmarkStart w:id="20" w:name="X8ee938b26aec90616defa0c817425d8ae296ce5"/>
    <w:p>
      <w:pPr>
        <w:pStyle w:val="Heading2"/>
      </w:pPr>
      <w:r>
        <w:t xml:space="preserve">A Venezuelan Architect's Commitment to Shaping Caracas and Venezuela's Urban Future</w:t>
      </w:r>
    </w:p>
    <w:p>
      <w:pPr>
        <w:pStyle w:val="FirstParagraph"/>
      </w:pPr>
      <w:r>
        <w:t xml:space="preserve">My journey as an Architect is inextricably linked to the vibrant, complex, and resilient spirit of Venezuela Caracas. From the moment I first traced the contours of El Ávila mountain range from my childhood window overlooking Chacao, to standing amidst the bustling energy of downtown Caracas during my university studies at Universidad Central de Venezuela (UCV), I have been captivated by how architecture shapes human experience within our unique national context. This</w:t>
      </w:r>
      <w:r>
        <w:t xml:space="preserve"> </w:t>
      </w:r>
      <w:r>
        <w:rPr>
          <w:bCs/>
          <w:b/>
        </w:rPr>
        <w:t xml:space="preserve">Personal Statement</w:t>
      </w:r>
      <w:r>
        <w:t xml:space="preserve"> </w:t>
      </w:r>
      <w:r>
        <w:t xml:space="preserve">articulates not just my professional aspirations as an</w:t>
      </w:r>
      <w:r>
        <w:t xml:space="preserve"> </w:t>
      </w:r>
      <w:r>
        <w:rPr>
          <w:bCs/>
          <w:b/>
        </w:rPr>
        <w:t xml:space="preserve">Architect</w:t>
      </w:r>
      <w:r>
        <w:t xml:space="preserve">, but a profound commitment to contributing meaningfully to the built environment of</w:t>
      </w:r>
      <w:r>
        <w:t xml:space="preserve"> </w:t>
      </w:r>
      <w:r>
        <w:rPr>
          <w:bCs/>
          <w:b/>
        </w:rPr>
        <w:t xml:space="preserve">Venezuela Caracas</w:t>
      </w:r>
      <w:r>
        <w:t xml:space="preserve">—a city and nation where thoughtful design is not merely an aesthetic pursuit, but a vital necessity for social cohesion, economic resilience, and cultural expression.</w:t>
      </w:r>
    </w:p>
    <w:p>
      <w:pPr>
        <w:pStyle w:val="BodyText"/>
      </w:pPr>
      <w:r>
        <w:t xml:space="preserve">My academic foundation was deeply rooted in the Venezuelan architectural tradition. At UCV's prestigious School of Architecture, I immersed myself not only in technical mastery but also in the critical study of Caracas' urban evolution—from the modernist ambitions of the 20th century to the pressing challenges of contemporary informal settlements and infrastructure strain. Courses on "Urban Sociology and Social Housing in Venezuela" and "Sustainable Materials for Tropical Climates" were pivotal, teaching me that an</w:t>
      </w:r>
      <w:r>
        <w:t xml:space="preserve"> </w:t>
      </w:r>
      <w:r>
        <w:rPr>
          <w:bCs/>
          <w:b/>
        </w:rPr>
        <w:t xml:space="preserve">Architect</w:t>
      </w:r>
      <w:r>
        <w:t xml:space="preserve"> </w:t>
      </w:r>
      <w:r>
        <w:t xml:space="preserve">must be a social engineer as much as a designer. I spent countless hours analyzing historical projects like the Torre Oeste complex and the innovative community-driven housing initiatives of the 1960s, recognizing how Caracas' architecture reflects both national aspirations and socio-economic realities. My thesis, "Reimagining Public Space for Equitable Access in Caracas Barrios," focused on revitalizing underutilized plazas in neighborhoods like Petare and La Vega—proving that even modest interventions can foster community pride and connectivity within the fabric of</w:t>
      </w:r>
      <w:r>
        <w:t xml:space="preserve"> </w:t>
      </w:r>
      <w:r>
        <w:rPr>
          <w:bCs/>
          <w:b/>
        </w:rPr>
        <w:t xml:space="preserve">Venezuela Caracas</w:t>
      </w:r>
      <w:r>
        <w:t xml:space="preserve">.</w:t>
      </w:r>
    </w:p>
    <w:p>
      <w:pPr>
        <w:pStyle w:val="BodyText"/>
      </w:pPr>
      <w:r>
        <w:t xml:space="preserve">Professionally, I have dedicated myself to projects that directly address the urgent needs of Caracas residents. As a junior Architect at a prominent local firm, I contributed to the design phase of "Vivienda Popular Integral" projects in Petare, where we prioritized participatory design workshops with future residents. We learned that effective housing solutions for</w:t>
      </w:r>
      <w:r>
        <w:t xml:space="preserve"> </w:t>
      </w:r>
      <w:r>
        <w:rPr>
          <w:bCs/>
          <w:b/>
        </w:rPr>
        <w:t xml:space="preserve">Venezuela Caracas</w:t>
      </w:r>
      <w:r>
        <w:t xml:space="preserve"> </w:t>
      </w:r>
      <w:r>
        <w:t xml:space="preserve">require more than just concrete and steel; they demand understanding local building practices, incorporating available materials (like recycled ceramics from regional workshops), and designing adaptable layouts for multi-generational families. My role involved site visits across Caracas’ diverse districts—from the colonial charm of El Silencio to the rapidly evolving corridors of Los Ruices—ensuring our designs responded authentically to each neighborhood’s specific context, cultural rhythms, and environmental challenges like micro-climate variations and seismic activity.</w:t>
      </w:r>
    </w:p>
    <w:p>
      <w:pPr>
        <w:pStyle w:val="BodyText"/>
      </w:pPr>
      <w:r>
        <w:t xml:space="preserve">My philosophy as an</w:t>
      </w:r>
      <w:r>
        <w:t xml:space="preserve"> </w:t>
      </w:r>
      <w:r>
        <w:rPr>
          <w:bCs/>
          <w:b/>
        </w:rPr>
        <w:t xml:space="preserve">Architect</w:t>
      </w:r>
      <w:r>
        <w:t xml:space="preserve"> </w:t>
      </w:r>
      <w:r>
        <w:t xml:space="preserve">is forged in the conviction that sustainable development in</w:t>
      </w:r>
      <w:r>
        <w:t xml:space="preserve"> </w:t>
      </w:r>
      <w:r>
        <w:rPr>
          <w:bCs/>
          <w:b/>
        </w:rPr>
        <w:t xml:space="preserve">Venezuela Caracas</w:t>
      </w:r>
      <w:r>
        <w:t xml:space="preserve"> </w:t>
      </w:r>
      <w:r>
        <w:t xml:space="preserve">must be community-centric, resource-conscious, and deeply rooted in Venezuelan identity. I reject the notion of importing foreign paradigms that ignore our climate, cultural narratives, or economic constraints. Instead, I champion bioclimatic design principles adapted to Caracas' high-altitude tropical environment: passive cooling through strategic orientation and courtyards (inspired by traditional Andean and Caribbean vernacular), the use of locally sourced materials like adobe and reclaimed wood from the Venezuelan forest, and integrating green spaces into dense urban settings. For example, in a recent proposal for a community center in La Pastora, I incorporated indigenous motifs into the facade design while maximizing natural light to reduce energy demands—a small but meaningful step toward honoring</w:t>
      </w:r>
      <w:r>
        <w:t xml:space="preserve"> </w:t>
      </w:r>
      <w:r>
        <w:rPr>
          <w:bCs/>
          <w:b/>
        </w:rPr>
        <w:t xml:space="preserve">Venezuela Caracas</w:t>
      </w:r>
      <w:r>
        <w:t xml:space="preserve">'s cultural heritage while building resilience.</w:t>
      </w:r>
    </w:p>
    <w:p>
      <w:pPr>
        <w:pStyle w:val="BodyText"/>
      </w:pPr>
      <w:r>
        <w:t xml:space="preserve">Beyond technical skills, I believe a modern</w:t>
      </w:r>
      <w:r>
        <w:t xml:space="preserve"> </w:t>
      </w:r>
      <w:r>
        <w:rPr>
          <w:bCs/>
          <w:b/>
        </w:rPr>
        <w:t xml:space="preserve">Architect</w:t>
      </w:r>
      <w:r>
        <w:t xml:space="preserve"> </w:t>
      </w:r>
      <w:r>
        <w:t xml:space="preserve">in Venezuela must be a bridge-builder. I have actively engaged with local NGOs and community associations in Caracas, facilitating design charrettes where residents co-create solutions for their own neighborhoods. This collaborative approach has taught me that the most impactful architecture emerges from listening to the people who inhabit it—whether it’s mothers advocating for safer playgrounds in Barrio 24 de Junio or artisans seeking spaces to showcase traditional crafts in El Calvario. In a time when</w:t>
      </w:r>
      <w:r>
        <w:t xml:space="preserve"> </w:t>
      </w:r>
      <w:r>
        <w:rPr>
          <w:bCs/>
          <w:b/>
        </w:rPr>
        <w:t xml:space="preserve">Venezuela Caracas</w:t>
      </w:r>
      <w:r>
        <w:t xml:space="preserve"> </w:t>
      </w:r>
      <w:r>
        <w:t xml:space="preserve">faces multifaceted challenges, including housing shortages and infrastructure gaps, I see the</w:t>
      </w:r>
      <w:r>
        <w:t xml:space="preserve"> </w:t>
      </w:r>
      <w:r>
        <w:rPr>
          <w:bCs/>
          <w:b/>
        </w:rPr>
        <w:t xml:space="preserve">Architect</w:t>
      </w:r>
      <w:r>
        <w:t xml:space="preserve"> </w:t>
      </w:r>
      <w:r>
        <w:t xml:space="preserve">as a key agent for positive change who can foster social dialogue through design.</w:t>
      </w:r>
    </w:p>
    <w:p>
      <w:pPr>
        <w:pStyle w:val="BodyText"/>
      </w:pPr>
      <w:r>
        <w:t xml:space="preserve">Looking ahead, my professional goals are firmly anchored in the future of</w:t>
      </w:r>
      <w:r>
        <w:t xml:space="preserve"> </w:t>
      </w:r>
      <w:r>
        <w:rPr>
          <w:bCs/>
          <w:b/>
        </w:rPr>
        <w:t xml:space="preserve">Venezuela Caracas</w:t>
      </w:r>
      <w:r>
        <w:t xml:space="preserve">. I am eager to lead projects that prioritize affordability without sacrificing quality, such as developing modular housing systems using low-cost, locally produced components. I aspire to contribute to larger urban regeneration efforts like the ongoing revitalization of Parque del Este or the reimagining of public transportation hubs across Caracas—spaces where architecture can actively promote inclusivity and civic engagement. Furthermore, I am committed to mentoring young Venezuelan architects through workshops at UCV and community centers in Caracas, ensuring that the next generation inherits not only technical skills but a deep sense of responsibility toward our nation’s built environment.</w:t>
      </w:r>
    </w:p>
    <w:p>
      <w:pPr>
        <w:pStyle w:val="BodyText"/>
      </w:pPr>
      <w:r>
        <w:t xml:space="preserve">In conclusion, my life’s work as an</w:t>
      </w:r>
      <w:r>
        <w:t xml:space="preserve"> </w:t>
      </w:r>
      <w:r>
        <w:rPr>
          <w:bCs/>
          <w:b/>
        </w:rPr>
        <w:t xml:space="preserve">Architect</w:t>
      </w:r>
      <w:r>
        <w:t xml:space="preserve"> </w:t>
      </w:r>
      <w:r>
        <w:t xml:space="preserve">is dedicated to responding with integrity and innovation to the specific needs of</w:t>
      </w:r>
      <w:r>
        <w:t xml:space="preserve"> </w:t>
      </w:r>
      <w:r>
        <w:rPr>
          <w:bCs/>
          <w:b/>
        </w:rPr>
        <w:t xml:space="preserve">Venezuela Caracas</w:t>
      </w:r>
      <w:r>
        <w:t xml:space="preserve">. I am not merely seeking a job; I seek to be part of the creative force rebuilding our city’s dignity through thoughtful design. To me, every building, park, or public space in</w:t>
      </w:r>
      <w:r>
        <w:t xml:space="preserve"> </w:t>
      </w:r>
      <w:r>
        <w:rPr>
          <w:bCs/>
          <w:b/>
        </w:rPr>
        <w:t xml:space="preserve">Venezuela Caracas</w:t>
      </w:r>
      <w:r>
        <w:t xml:space="preserve"> </w:t>
      </w:r>
      <w:r>
        <w:t xml:space="preserve">represents an opportunity to weave together beauty, functionality, and social purpose—honoring our past while constructing a more just and vibrant future for all its people. I am ready to bring my passion for Venezuelan architecture and my commitment to the community of Caracas into every project I undertake.</w:t>
      </w:r>
    </w:p>
    <w:p>
      <w:pPr>
        <w:pStyle w:val="BodyText"/>
      </w:pPr>
      <w:r>
        <w:t xml:space="preserve">Sincerely,</w:t>
      </w:r>
      <w:r>
        <w:br/>
      </w:r>
      <w:r>
        <w:rPr>
          <w:bCs/>
          <w:b/>
        </w:rPr>
        <w:t xml:space="preserve">Carlos Mendoza</w:t>
      </w:r>
      <w:r>
        <w:br/>
      </w:r>
      <w:r>
        <w:t xml:space="preserve">Venezuelan Architect | Licensed Professional | Dedicated to Venezuela Caracas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Venezuela Caracas</dc:title>
  <dc:creator/>
  <cp:keywords/>
  <dcterms:created xsi:type="dcterms:W3CDTF">2025-12-10T17:24:56Z</dcterms:created>
  <dcterms:modified xsi:type="dcterms:W3CDTF">2025-12-10T17:24:56Z</dcterms:modified>
</cp:coreProperties>
</file>

<file path=docProps/custom.xml><?xml version="1.0" encoding="utf-8"?>
<Properties xmlns="http://schemas.openxmlformats.org/officeDocument/2006/custom-properties" xmlns:vt="http://schemas.openxmlformats.org/officeDocument/2006/docPropsVTypes"/>
</file>