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Zimbabwe</w:t>
      </w:r>
      <w:r>
        <w:t xml:space="preserve"> </w:t>
      </w:r>
      <w:r>
        <w:t xml:space="preserve">Harare</w:t>
      </w:r>
    </w:p>
    <w:bookmarkStart w:id="20" w:name="Xd1a550321c7cd498dbb4583ac58a6dda882f187"/>
    <w:p>
      <w:pPr>
        <w:pStyle w:val="Heading1"/>
      </w:pPr>
      <w:r>
        <w:t xml:space="preserve">Personal Statement: Dedicated Architect Shaping Sustainable Futures in Zimbabwe Harare</w:t>
      </w:r>
    </w:p>
    <w:p>
      <w:pPr>
        <w:pStyle w:val="FirstParagraph"/>
      </w:pPr>
      <w:r>
        <w:t xml:space="preserve">As a licensed and deeply committed Architect, I have dedicated my professional life to crafting spaces that honor Zimbabwe's rich cultural heritage while addressing the urgent needs of contemporary urban communities. This</w:t>
      </w:r>
      <w:r>
        <w:t xml:space="preserve"> </w:t>
      </w:r>
      <w:r>
        <w:rPr>
          <w:iCs/>
          <w:i/>
        </w:rPr>
        <w:t xml:space="preserve">Personal Statement</w:t>
      </w:r>
      <w:r>
        <w:t xml:space="preserve"> </w:t>
      </w:r>
      <w:r>
        <w:t xml:space="preserve">articulates my unwavering commitment to architectural excellence specifically within the dynamic context of Zimbabwe Harare – a city where rapid growth meets profound cultural identity, demanding innovative, sustainable, and deeply contextual design solutions.</w:t>
      </w:r>
    </w:p>
    <w:p>
      <w:pPr>
        <w:pStyle w:val="BodyText"/>
      </w:pPr>
      <w:r>
        <w:t xml:space="preserve">My journey began in the vibrant streets of Harare itself. Graduating with a Bachelor of Science in Architecture from the University of Zimbabwe (UZ) College of Engineering, I immersed myself not only in academic rigor but also in the lived realities of our capital city. I witnessed firsthand how poorly planned development strained infrastructure, exacerbated housing shortages, and eroded cultural landscapes. This ignited a profound responsibility within me: to become an Architect who actively contributes to Harare's sustainable transformation, not just as a designer of buildings, but as an advocate for people-centered urbanism. My practice is intrinsically tied to Zimbabwe Harare – its unique challenges of climate resilience, economic pragmatism, and social cohesion are the very foundation upon which my design philosophy is built.</w:t>
      </w:r>
    </w:p>
    <w:p>
      <w:pPr>
        <w:pStyle w:val="BodyText"/>
      </w:pPr>
      <w:r>
        <w:t xml:space="preserve">My professional experience spans over seven years, predominantly focused on projects directly impacting Harare and its surrounding urban corridors. I have contributed to key developments such as the community-focused rehabilitation of the Mbare Musika Market complex, where I integrated traditional Shona market spatial logic with modern ventilation and sanitation systems to create a thriving, dignified hub serving thousands daily. I served as a project Architect for the ZRP's Glen View Community Safety Centre, ensuring accessibility for all citizens while utilizing locally sourced materials like clay bricks and timber to reduce costs and environmental impact – a principle paramount in Zimbabwe Harare's economic context. Furthermore, I collaborated with the Harare City Council on preliminary plans for the revitalization of The Crest area, advocating for mixed-use developments that respect historical fabric while introducing affordable housing units. These projects solidified my belief that effective</w:t>
      </w:r>
      <w:r>
        <w:t xml:space="preserve"> </w:t>
      </w:r>
      <w:r>
        <w:rPr>
          <w:iCs/>
          <w:i/>
        </w:rPr>
        <w:t xml:space="preserve">Architect</w:t>
      </w:r>
      <w:r>
        <w:t xml:space="preserve"> </w:t>
      </w:r>
      <w:r>
        <w:t xml:space="preserve">work in Zimbabwe Harare must be rooted in deep community engagement and practical economic feasibility, moving beyond aesthetic trends to solve real problems.</w:t>
      </w:r>
    </w:p>
    <w:p>
      <w:pPr>
        <w:pStyle w:val="BodyText"/>
      </w:pPr>
      <w:r>
        <w:t xml:space="preserve">Beyond technical execution, I am an advocate for sustainable architecture deeply attuned to Zimbabwe's climate and resources. In Harare, where rainfall patterns are changing and energy costs strain households, my designs prioritize passive cooling (strategic orientation, natural ventilation), rainwater harvesting systems integrated into building forms, and the use of locally available materials like ferro-cement and recycled aggregates. I actively study vernacular architecture – the courtyards of traditional homesteads, the use of thatch in rural settings – not as historical artifacts but as living solutions for contemporary comfort and sustainability. This knowledge is applied daily in my work, ensuring that every structure I design is not only beautiful but also resilient and resource-efficient within Zimbabwe Harare's specific environmental and economic constraints.</w:t>
      </w:r>
    </w:p>
    <w:p>
      <w:pPr>
        <w:pStyle w:val="BodyText"/>
      </w:pPr>
      <w:r>
        <w:t xml:space="preserve">The role of the Architect in Zimbabwe Harare transcends mere construction; it is a catalyst for social progress and community empowerment. I actively participate in initiatives like workshops organized by the Zimbabwe Institute of Architects (ZIA) to mentor young architects, emphasizing context-sensitive design for our cities. I believe that true architectural leadership means fostering local capacity and ensuring that development benefits the citizens who live in Harare's neighborhoods – from high-density suburbs like Chitungwiza to historic districts like The Belvedere. My</w:t>
      </w:r>
      <w:r>
        <w:t xml:space="preserve"> </w:t>
      </w:r>
      <w:r>
        <w:rPr>
          <w:iCs/>
          <w:i/>
        </w:rPr>
        <w:t xml:space="preserve">Personal Statement</w:t>
      </w:r>
      <w:r>
        <w:t xml:space="preserve"> </w:t>
      </w:r>
      <w:r>
        <w:t xml:space="preserve">is a testament to this belief: I do not design buildings for an abstract 'future'; I design spaces that enhance the daily lives of Harare residents today and tomorrow.</w:t>
      </w:r>
    </w:p>
    <w:p>
      <w:pPr>
        <w:pStyle w:val="BodyText"/>
      </w:pPr>
      <w:r>
        <w:t xml:space="preserve">I am acutely aware of the challenges facing Zimbabwe Harare – infrastructure deficits, housing scarcity, climate vulnerability. However, these are not barriers; they are the very canvas upon which a meaningful Architect must work. My technical expertise in BIM (Building Information Modelling) and sustainable design software is always applied service to local context. I meticulously navigate Zimbabwe's National Building Code and urban planning regulations, understanding them not as constraints but as essential frameworks for safe, equitable development within our city. My goal is to be a bridge between international best practices and the unique needs of Harare – ensuring that solutions are globally informed yet locally grounded.</w:t>
      </w:r>
    </w:p>
    <w:p>
      <w:pPr>
        <w:pStyle w:val="BodyText"/>
      </w:pPr>
      <w:r>
        <w:t xml:space="preserve">Why Zimbabwe Harare? Because this is my home, my community, and the epicenter of Africa's urban evolution. To work as an Architect anywhere else would be to miss the profound opportunity to shape a city’s soul. I bring not just qualifications, but a deep love for Harare – its energy, its history, its resilient people. I am ready to contribute my skills in sustainable design, community engagement, and project management to firms and initiatives actively working towards building a more vibrant, equitable, and sustainable future for Zimbabwe's capital city.</w:t>
      </w:r>
    </w:p>
    <w:p>
      <w:pPr>
        <w:pStyle w:val="BodyText"/>
      </w:pPr>
      <w:r>
        <w:t xml:space="preserve">In conclusion, this</w:t>
      </w:r>
      <w:r>
        <w:t xml:space="preserve"> </w:t>
      </w:r>
      <w:r>
        <w:rPr>
          <w:iCs/>
          <w:i/>
        </w:rPr>
        <w:t xml:space="preserve">Personal Statement</w:t>
      </w:r>
      <w:r>
        <w:t xml:space="preserve"> </w:t>
      </w:r>
      <w:r>
        <w:t xml:space="preserve">is a declaration of intent: I am not merely seeking an Architect position; I am committed to being an Architect for Zimbabwe Harare. My vision aligns with the city's aspirations – to be a model of African urbanism that harmonizes heritage with innovation, prosperity with sustainability, and community with design. I am eager to bring this passion and expertise to contribute meaningfully to the built environment of Harare, one thoughtful, contextually rich space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Zimbabwe Harare</dc:title>
  <dc:creator/>
  <dc:language>en</dc:language>
  <cp:keywords/>
  <dcterms:created xsi:type="dcterms:W3CDTF">2026-07-13T22:48:07Z</dcterms:created>
  <dcterms:modified xsi:type="dcterms:W3CDTF">2026-07-13T22:48:07Z</dcterms:modified>
</cp:coreProperties>
</file>

<file path=docProps/custom.xml><?xml version="1.0" encoding="utf-8"?>
<Properties xmlns="http://schemas.openxmlformats.org/officeDocument/2006/custom-properties" xmlns:vt="http://schemas.openxmlformats.org/officeDocument/2006/docPropsVTypes"/>
</file>