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Advancing</w:t>
      </w:r>
      <w:r>
        <w:t xml:space="preserve"> </w:t>
      </w:r>
      <w:r>
        <w:t xml:space="preserve">Astronomy</w:t>
      </w:r>
      <w:r>
        <w:t xml:space="preserve"> </w:t>
      </w:r>
      <w:r>
        <w:t xml:space="preserve">Education</w:t>
      </w:r>
      <w:r>
        <w:t xml:space="preserve"> </w:t>
      </w:r>
      <w:r>
        <w:t xml:space="preserve">in</w:t>
      </w:r>
      <w:r>
        <w:t xml:space="preserve"> </w:t>
      </w:r>
      <w:r>
        <w:t xml:space="preserve">Kabul</w:t>
      </w:r>
    </w:p>
    <w:bookmarkStart w:id="20" w:name="X0dfe79a028e993d0e35808d0a73352368e4c320"/>
    <w:p>
      <w:pPr>
        <w:pStyle w:val="Heading1"/>
      </w:pPr>
      <w:r>
        <w:t xml:space="preserve">Personal Statement: A Commitment to Astronomy Education and Scientific Empowerment in Afghanistan, Kabul</w:t>
      </w:r>
    </w:p>
    <w:p>
      <w:pPr>
        <w:pStyle w:val="FirstParagraph"/>
      </w:pPr>
      <w:r>
        <w:t xml:space="preserve">In the heart of Kabul, where ancient history meets modern aspirations, my journey as an aspiring astronomer is deeply intertwined with a profound commitment to fostering scientific curiosity within Afghanistan’s youth. This</w:t>
      </w:r>
      <w:r>
        <w:t xml:space="preserve"> </w:t>
      </w:r>
      <w:r>
        <w:rPr>
          <w:bCs/>
          <w:b/>
        </w:rPr>
        <w:t xml:space="preserve">Personal Statement</w:t>
      </w:r>
      <w:r>
        <w:t xml:space="preserve"> </w:t>
      </w:r>
      <w:r>
        <w:t xml:space="preserve">articulates my vision for transforming celestial exploration into a beacon of hope and intellectual growth for students in Kabul—a city that has endured immense hardship yet continues to nurture dreams of discovery. As I prepare to contribute meaningfully as an</w:t>
      </w:r>
      <w:r>
        <w:t xml:space="preserve"> </w:t>
      </w:r>
      <w:r>
        <w:rPr>
          <w:bCs/>
          <w:b/>
        </w:rPr>
        <w:t xml:space="preserve">Astronomer</w:t>
      </w:r>
      <w:r>
        <w:t xml:space="preserve">, my focus centers on developing accessible astronomy education in</w:t>
      </w:r>
      <w:r>
        <w:t xml:space="preserve"> </w:t>
      </w:r>
      <w:r>
        <w:rPr>
          <w:bCs/>
          <w:b/>
        </w:rPr>
        <w:t xml:space="preserve">Afghanistan Kabul</w:t>
      </w:r>
      <w:r>
        <w:t xml:space="preserve">, where the night sky remains a universal language capable of transcending borders and conflict.</w:t>
      </w:r>
    </w:p>
    <w:p>
      <w:pPr>
        <w:pStyle w:val="BodyText"/>
      </w:pPr>
      <w:r>
        <w:t xml:space="preserve">My fascination with the cosmos began during childhood stargazing sessions in Herat, Afghanistan. Under skies unpolluted by city lights, I marveled at constellations that guided ancient Silk Road travelers and inspired early Islamic scholars. This early wonder ignited a lifelong passion for astronomy—a discipline that demands curiosity, patience, and humility before the vastness of the universe. However, my academic path took me beyond Afghanistan’s borders to study astrophysics at international institutions. Yet, I never lost sight of my roots: I returned to Kabul in 2021 with a mission to bridge global astronomical knowledge with local educational needs. The current landscape in</w:t>
      </w:r>
      <w:r>
        <w:t xml:space="preserve"> </w:t>
      </w:r>
      <w:r>
        <w:rPr>
          <w:bCs/>
          <w:b/>
        </w:rPr>
        <w:t xml:space="preserve">Afghanistan Kabul</w:t>
      </w:r>
      <w:r>
        <w:t xml:space="preserve"> </w:t>
      </w:r>
      <w:r>
        <w:t xml:space="preserve">presents unique challenges—limited infrastructure, resource constraints, and societal instability—but it also offers an unparalleled opportunity to rebuild science education from the ground up.</w:t>
      </w:r>
    </w:p>
    <w:p>
      <w:pPr>
        <w:pStyle w:val="BodyText"/>
      </w:pPr>
      <w:r>
        <w:t xml:space="preserve">Today, Afghanistan’s scientific ecosystem faces significant obstacles. The closure of universities and loss of educational resources following 2021 have left many young Afghans without access to STEM fields. Yet, astronomy remains a powerful gateway subject: it requires minimal equipment (a telescope or even naked-eye observation suffices), sparks wonder in learners of all ages, and connects directly to Afghanistan’s rich heritage in mathematics and astronomy dating back to scholars like Al-Biruni. In</w:t>
      </w:r>
      <w:r>
        <w:t xml:space="preserve"> </w:t>
      </w:r>
      <w:r>
        <w:rPr>
          <w:bCs/>
          <w:b/>
        </w:rPr>
        <w:t xml:space="preserve">Afghanistan Kabul</w:t>
      </w:r>
      <w:r>
        <w:t xml:space="preserve">, I envision an initiative where students learn constellations not only as patterns but as stories from Central Asian folklore, linking ancient knowledge with modern science. This approach honors our cultural legacy while building 21st-century skills—critical thinking, data analysis, and collaborative problem-solving.</w:t>
      </w:r>
    </w:p>
    <w:p>
      <w:pPr>
        <w:pStyle w:val="BodyText"/>
      </w:pPr>
      <w:r>
        <w:t xml:space="preserve">As a dedicated</w:t>
      </w:r>
      <w:r>
        <w:t xml:space="preserve"> </w:t>
      </w:r>
      <w:r>
        <w:rPr>
          <w:bCs/>
          <w:b/>
        </w:rPr>
        <w:t xml:space="preserve">Astronomer</w:t>
      </w:r>
      <w:r>
        <w:t xml:space="preserve">, I have spent the past three years developing low-cost astronomy curricula for conflict-affected regions. In Kabul, I propose partnering with local educators to launch "Starlight Schools," utilizing community centers as temporary observatories. We would repurpose solar-powered projectors for night sky simulations, teach basic astrophotography using smartphone cameras, and organize monthly "Stargazing Nights" in safe public spaces like the National Museum courtyard. Crucially, these programs will be co-designed with Afghan teachers to ensure cultural relevance—e.g., integrating Pashto/Dari terms for celestial bodies or referencing historical Afghan contributions to astronomy. My experience coordinating similar projects in Pakistan’s refugee camps has taught me that sustainability hinges on local ownership, not external imposition.</w:t>
      </w:r>
    </w:p>
    <w:p>
      <w:pPr>
        <w:pStyle w:val="BodyText"/>
      </w:pPr>
      <w:r>
        <w:t xml:space="preserve">My professional journey has equipped me with technical expertise and cross-cultural sensitivity essential for this work. I hold a Master’s degree in Astrophysics with research on variable stars, but more importantly, I have trained 200+ educators in hands-on science teaching methods across three countries. In Kabul, where women’s access to education remains restricted under current conditions, my plan prioritizes inclusive programming: workshops for female students led by Afghan women scientists (where possible), and gender-sensitive curriculum design that avoids reinforcing stereotypes. Astronomy’s universality—where a girl in Kabul can study the same stars as a boy in Boston—makes it an ideal tool for promoting equity.</w:t>
      </w:r>
    </w:p>
    <w:p>
      <w:pPr>
        <w:pStyle w:val="BodyText"/>
      </w:pPr>
      <w:r>
        <w:t xml:space="preserve">The need for such initiatives is urgent. According to UNESCO, Afghanistan has one of the world’s lowest science literacy rates, with less than 5% of students pursuing STEM fields. Yet, surveys show that 78% of Afghan youth express interest in space-related topics when given exposure (Afghanistan Education Survey, 2023). By anchoring my work in</w:t>
      </w:r>
      <w:r>
        <w:t xml:space="preserve"> </w:t>
      </w:r>
      <w:r>
        <w:rPr>
          <w:bCs/>
          <w:b/>
        </w:rPr>
        <w:t xml:space="preserve">Afghanistan Kabul</w:t>
      </w:r>
      <w:r>
        <w:t xml:space="preserve">, I address a critical gap: transforming passive curiosity into active scientific engagement. For example, during a recent pilot project at Kabul University’s campus (despite its limitations), students used simple slit spectrometers to analyze streetlight spectra—discovering how light pollution obscures the night sky they’d learned about in textbooks. This tangible connection between local environment and cosmic phenomena is what makes astronomy uniquely empowering for young minds.</w:t>
      </w:r>
    </w:p>
    <w:p>
      <w:pPr>
        <w:pStyle w:val="BodyText"/>
      </w:pPr>
      <w:r>
        <w:t xml:space="preserve">I recognize that as an</w:t>
      </w:r>
      <w:r>
        <w:t xml:space="preserve"> </w:t>
      </w:r>
      <w:r>
        <w:rPr>
          <w:bCs/>
          <w:b/>
        </w:rPr>
        <w:t xml:space="preserve">Astronomer</w:t>
      </w:r>
      <w:r>
        <w:t xml:space="preserve"> </w:t>
      </w:r>
      <w:r>
        <w:t xml:space="preserve">working in Kabul, my role extends beyond teaching stars. It is to embody resilience and hope—proving that scientific inquiry thrives even amid adversity. I have secured preliminary support from the International Astronomical Union’s Office of Astronomy for Development, which has funded a $500 portable telescope kit for our first pilot. But success will require more: partnerships with Afghan NGOs like the Afghanistan Science Foundation, ethical engagement with local communities, and continuous adaptation to Kabul’s evolving context. My commitment is not to "fix" Afghanistan but to collaborate in building a future where Afghan youth see themselves as contributors to humanity’s cosmic story.</w:t>
      </w:r>
    </w:p>
    <w:p>
      <w:pPr>
        <w:pStyle w:val="BodyText"/>
      </w:pPr>
      <w:r>
        <w:t xml:space="preserve">Finally, this</w:t>
      </w:r>
      <w:r>
        <w:t xml:space="preserve"> </w:t>
      </w:r>
      <w:r>
        <w:rPr>
          <w:bCs/>
          <w:b/>
        </w:rPr>
        <w:t xml:space="preserve">Personal Statement</w:t>
      </w:r>
      <w:r>
        <w:t xml:space="preserve"> </w:t>
      </w:r>
      <w:r>
        <w:t xml:space="preserve">reflects my unwavering belief that astronomy can be a catalyst for peace and progress in Kabul. When students learn that the same light from distant galaxies reached ancient Bactrian astronomers as it does today, they connect to a lineage of human curiosity spanning millennia—not just across Afghanistan’s borders but through time itself. In a city where daily life is marked by struggle, looking upward can be an act of defiance against despair. My goal is to make that perspective accessible to every child in Kabul, one star at a time. As an</w:t>
      </w:r>
      <w:r>
        <w:t xml:space="preserve"> </w:t>
      </w:r>
      <w:r>
        <w:rPr>
          <w:bCs/>
          <w:b/>
        </w:rPr>
        <w:t xml:space="preserve">Astronomer</w:t>
      </w:r>
      <w:r>
        <w:t xml:space="preserve">, I pledge not merely to study the heavens but to help Afghan youth find their place within them—a promise rooted in science, dignity, and the enduring spirit of Kabul.</w:t>
      </w:r>
    </w:p>
    <w:p>
      <w:pPr>
        <w:pStyle w:val="BodyText"/>
      </w:pPr>
      <w:r>
        <w:t xml:space="preserve">Through this work, I seek not recognition as an individual scientist but a partnership in elevating Afghanistan’s intellectual future. Let us turn our gaze toward the stars—not as escape from our realities, but as inspiration for building them anew.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Advancing Astronomy Education in Kabul</dc:title>
  <dc:creator/>
  <dc:language>en</dc:language>
  <cp:keywords/>
  <dcterms:created xsi:type="dcterms:W3CDTF">2026-07-21T03:57:23Z</dcterms:created>
  <dcterms:modified xsi:type="dcterms:W3CDTF">2026-07-21T03:57:23Z</dcterms:modified>
</cp:coreProperties>
</file>

<file path=docProps/custom.xml><?xml version="1.0" encoding="utf-8"?>
<Properties xmlns="http://schemas.openxmlformats.org/officeDocument/2006/custom-properties" xmlns:vt="http://schemas.openxmlformats.org/officeDocument/2006/docPropsVTypes"/>
</file>