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Astronomer</w:t>
      </w:r>
      <w:r>
        <w:t xml:space="preserve"> </w:t>
      </w:r>
      <w:r>
        <w:t xml:space="preserve">for</w:t>
      </w:r>
      <w:r>
        <w:t xml:space="preserve"> </w:t>
      </w:r>
      <w:r>
        <w:t xml:space="preserve">Australia</w:t>
      </w:r>
      <w:r>
        <w:t xml:space="preserve"> </w:t>
      </w:r>
      <w:r>
        <w:t xml:space="preserve">Melbourne</w:t>
      </w:r>
    </w:p>
    <w:bookmarkStart w:id="20" w:name="X6ec90729896cf5826a625d9b52754208d8e343f"/>
    <w:p>
      <w:pPr>
        <w:pStyle w:val="Heading1"/>
      </w:pPr>
      <w:r>
        <w:t xml:space="preserve">Personal Statement: A Passionate Astronomer Eager to Contribute to Australia's Scientific Landscape in Melbourne</w:t>
      </w:r>
    </w:p>
    <w:p>
      <w:pPr>
        <w:pStyle w:val="FirstParagraph"/>
      </w:pPr>
      <w:r>
        <w:t xml:space="preserve">As an aspiring and dedicated astronomer, I have cultivated a profound fascination with the cosmos throughout my academic and professional journey. My unwavering commitment to unraveling the mysteries of the universe has led me to pursue advanced research in astrophysics, with a particular focus on galaxy formation and dark matter distribution. This Personal Statement serves as a comprehensive overview of my qualifications, experiences, and motivations for seeking an opportunity to advance my career as an Astronomer within Australia's vibrant scientific community, specifically in Melbourne. The dynamic research environment offered by institutions like the University of Melbourne, the Australian National University (ANU) campuses in Victoria, and collaborations with CSIRO’s Astronomy and Space Science division make Melbourne an ideal hub for my professional development and contribution to international astronomical endeavors.</w:t>
      </w:r>
    </w:p>
    <w:p>
      <w:pPr>
        <w:pStyle w:val="BodyText"/>
      </w:pPr>
      <w:r>
        <w:t xml:space="preserve">My academic foundation was laid during my Master of Science in Astrophysics at the University of Edinburgh, where I specialized in computational galaxy modeling. This program provided me with rigorous training in advanced data analysis techniques using Python and IDL, as well as hands-on experience with observational datasets from facilities such as the Hubble Space Telescope and the Very Large Telescope (VLT) in Chile. My thesis project involved simulating the gravitational interactions of satellite galaxies within dark matter halos, a study that culminated in a co-authored publication in</w:t>
      </w:r>
      <w:r>
        <w:t xml:space="preserve"> </w:t>
      </w:r>
      <w:r>
        <w:rPr>
          <w:iCs/>
          <w:i/>
        </w:rPr>
        <w:t xml:space="preserve">The Astrophysical Journal</w:t>
      </w:r>
      <w:r>
        <w:t xml:space="preserve">. This work not only honed my technical skills but also deepened my appreciation for collaborative science—a cornerstone of modern astronomy that thrives best within globally connected research networks like those fostering Australia's position as a leader in the field.</w:t>
      </w:r>
    </w:p>
    <w:p>
      <w:pPr>
        <w:pStyle w:val="BodyText"/>
      </w:pPr>
      <w:r>
        <w:t xml:space="preserve">Following my master’s, I joined the Centre for Extragalactic Astronomy at Durham University, where I contributed to the Pan-STARRS survey data analysis. Here, I developed expertise in machine learning algorithms for automated galaxy classification and transient event detection—skills directly transferable to current projects like the Australian Square Kilometre Array Pathfinder (ASKAP) and its Melbourne-based data processing infrastructure. It was during this period that I recognized Australia’s strategic importance in next-generation astronomy. The country’s investment in cutting-edge facilities, including the upcoming Square Kilometre Array (SKA), and its commitment to fostering international scientific partnerships through initiatives like the Australian Research Council (ARC) Discovery Projects, solidified my desire to relocate. Melbourne, as a city renowned for its intellectual energy and world-class universities, represents the perfect setting for me to engage with these projects while contributing meaningfully to Australia’s astronomical community.</w:t>
      </w:r>
    </w:p>
    <w:p>
      <w:pPr>
        <w:pStyle w:val="BodyText"/>
      </w:pPr>
      <w:r>
        <w:t xml:space="preserve">My professional ethos aligns seamlessly with Australia's vision for scientific excellence. I have actively participated in outreach programs aimed at inspiring the next generation of scientists, including workshops at schools across Scotland and virtual sessions engaging remote communities—experiences that resonate deeply with Australia’s emphasis on public engagement in science. Moreover, my fluency in English and adaptability to multicultural environments position me to integrate smoothly into Melbourne’s diverse scientific landscape. I am particularly eager to collaborate with institutions like the ARC Centre of Excellence for All Sky Astrophysics in 3 Dimensions (ASTRO-3D), which has a strong presence at the University of Melbourne. This collaboration would enable me to contribute my expertise in computational modeling while learning from Australia’s premier researchers in radio astronomy, exoplanet science, and cosmology. The opportunity to work alongside colleagues at the Australia Telescope National Facility (ATNF) in Sydney and Melbourne would further amplify my impact on projects like the Evolutionary Map of the Universe (EMU), a key SKA precursor survey.</w:t>
      </w:r>
    </w:p>
    <w:p>
      <w:pPr>
        <w:pStyle w:val="BodyText"/>
      </w:pPr>
      <w:r>
        <w:t xml:space="preserve">Looking ahead, I envision myself as an integral member of Melbourne’s astronomical ecosystem. My long-term goal is to lead research groups focused on analyzing multi-wavelength data from upcoming observatories, thereby advancing our understanding of cosmic evolution. In Australia Melbourne, I would leverage the city’s exceptional resources—such as high-performance computing facilities at the Victorian Partnership for Advanced Computing (VPAC) and the University of Melbourne’s Centre for Astrophysics—to develop innovative tools that enhance data interpretation. I am equally committed to mentoring early-career researchers and fostering interdisciplinary partnerships, reflecting Australia’s national priority to build a skilled scientific workforce capable of driving innovation across industries like space technology and environmental monitoring.</w:t>
      </w:r>
    </w:p>
    <w:p>
      <w:pPr>
        <w:pStyle w:val="BodyText"/>
      </w:pPr>
      <w:r>
        <w:t xml:space="preserve">My decision to pursue this career path in Australia Melbourne is deeply personal yet strategically informed. Having followed the remarkable progress of Australian astronomy—from the Parkes Telescope’s role in the Apollo missions to today’s SKA leadership—I am inspired by a legacy of discovery that I wish to continue. The Australian government’s recent $2.5 billion investment in space sector growth, coupled with Melbourne’s status as a UNESCO City of Design and Science, provides an unparalleled environment for scientific excellence. I am confident that my technical proficiency, collaborative spirit, and passion for astronomy align precisely with the needs of institutions in Australia Melbourne seeking to expand their research horizons.</w:t>
      </w:r>
    </w:p>
    <w:p>
      <w:pPr>
        <w:pStyle w:val="BodyText"/>
      </w:pPr>
      <w:r>
        <w:t xml:space="preserve">In conclusion, this Personal Statement underscores why I am not merely qualified but deeply motivated to join the ranks of Astronomers shaping Australia's scientific future. I am prepared to contribute my skills in data analysis, computational modeling, and collaborative research to Melbourne’s thriving academic and industrial landscape. I welcome the opportunity to bring my expertise to Australia Melbourne, where I can support national goals in space exploration while growing as a scientist within a community that values curiosity-driven discovery. Together with colleagues across Victoria’s universities and CSIRO centers, I am eager to help position Australia at the forefront of global astronomy for decades to come.</w:t>
      </w:r>
    </w:p>
    <w:p>
      <w:pPr>
        <w:pStyle w:val="BodyText"/>
      </w:pPr>
      <w:r>
        <w:t xml:space="preserve">Thank you for considering my application. I look forward to the possibility of contributing to Australia Melbourne’s legacy of astronomical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Astronomer for Australia Melbourne</dc:title>
  <dc:creator/>
  <cp:keywords/>
  <dcterms:created xsi:type="dcterms:W3CDTF">2026-05-01T23:19:37Z</dcterms:created>
  <dcterms:modified xsi:type="dcterms:W3CDTF">2026-05-01T23:19:37Z</dcterms:modified>
</cp:coreProperties>
</file>

<file path=docProps/custom.xml><?xml version="1.0" encoding="utf-8"?>
<Properties xmlns="http://schemas.openxmlformats.org/officeDocument/2006/custom-properties" xmlns:vt="http://schemas.openxmlformats.org/officeDocument/2006/docPropsVTypes"/>
</file>