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Egypt</w:t>
      </w:r>
      <w:r>
        <w:t xml:space="preserve"> </w:t>
      </w:r>
      <w:r>
        <w:t xml:space="preserve">Alexandria</w:t>
      </w:r>
    </w:p>
    <w:bookmarkStart w:id="20" w:name="X8d140d7fe46ec76fb00e08e6e45488f2e3797ef"/>
    <w:p>
      <w:pPr>
        <w:pStyle w:val="Heading1"/>
      </w:pPr>
      <w:r>
        <w:t xml:space="preserve">Personal Statement: A Lifelong Passion for the Cosmos Anchored in Egypt Alexandria</w:t>
      </w:r>
    </w:p>
    <w:p>
      <w:pPr>
        <w:pStyle w:val="FirstParagraph"/>
      </w:pPr>
      <w:r>
        <w:t xml:space="preserve">From the sun-drenched shores of the Mediterranean Sea where ancient scholars once charted celestial bodies under starlit skies, to the modern laboratories of Egypt's intellectual heartland, my journey as an aspiring Astronomer finds its most profound resonance in Alexandria. This Personal Statement articulates not merely my professional qualifications, but a deep-seated commitment to advancing astronomical science within the historic and dynamic context of Egypt Alexandria—a city where the legacy of Eratosthenes and Aristarchus still whispers through the wind off the sea. My life's work is dedicated to honoring that legacy while forging new paths in cosmic discovery, right here in my homeland.</w:t>
      </w:r>
    </w:p>
    <w:p>
      <w:pPr>
        <w:pStyle w:val="BodyText"/>
      </w:pPr>
      <w:r>
        <w:t xml:space="preserve">My fascination with astronomy began not in a classroom, but on the rooftops of Alexandria as a child. I would spend nights gazing at Orion’s Belt through my grandfather’s telescope—a battered instrument he inherited from his own father who had worked at the Alexandria Observatory during its golden age in the 1950s. That childhood wonder crystallized into purpose when I studied Physics and Astronomy at Cairo University, where I immersed myself in stellar spectroscopy and galaxy formation. My undergraduate thesis, "Photometric Analysis of Variable Stars in the Orion Nebula," earned recognition from the Egyptian Astronomical Society and ignited my passion for using data to unravel cosmic mysteries. However, it was during a pivotal fieldwork internship at the National Research Institute of Astronomy and Geophysics (NRIAG) in 2020 that I truly understood where my calling lay: Alexandria’s unique position as Egypt’s astronomical nexus.</w:t>
      </w:r>
    </w:p>
    <w:p>
      <w:pPr>
        <w:pStyle w:val="BodyText"/>
      </w:pPr>
      <w:r>
        <w:t xml:space="preserve">At NRIAG, I contributed to the Egyptian Space Agency’s satellite-based observation project, analyzing light curves of exoplanet transits using Python and Astropy libraries. This experience taught me the value of interdisciplinary collaboration—working alongside geophysicists and engineers to calibrate instruments that monitor Earth’s atmosphere while gazing at distant stars. But more importantly, it revealed a critical gap: while Egypt possesses rich historical ties to astronomy, modern infrastructure remains underdeveloped compared to global standards. I resolved then that my mission as an Astronomer would be dual-fold: advancing scientific research *within* Egypt Alexandria and building bridges to international collaboration from this strategic Mediterranean location.</w:t>
      </w:r>
    </w:p>
    <w:p>
      <w:pPr>
        <w:pStyle w:val="BodyText"/>
      </w:pPr>
      <w:r>
        <w:t xml:space="preserve">Why Alexandria? This city is not merely a geographic location—it is the symbolic and practical epicenter for astronomy in Egypt. Its coastal position offers exceptional atmospheric clarity, rare for Middle Eastern cities, making it ideal for ground-based observations. More profoundly, Alexandria embodies the historical continuity of scientific inquiry; the Library of Alexandria’s spirit lives on through institutions like NRIAG and the upcoming Alexandria Astronomy Observatory project. As an Astronomer committed to this ecosystem, I see my role as both a steward of history and a catalyst for progress. In 2022, I co-organized "Stars Over Pharos," a public outreach event at Qaitbay Citadel that drew 300+ attendees—demonstrating how accessible astronomy can ignite national pride in our scientific heritage. This initiative wasn’t just about teaching constellations; it was about proving that Egypt Alexandria can lead in making space science relevant to every citizen.</w:t>
      </w:r>
    </w:p>
    <w:p>
      <w:pPr>
        <w:pStyle w:val="BodyText"/>
      </w:pPr>
      <w:r>
        <w:t xml:space="preserve">My academic rigor is matched by technical proficiency: I’ve mastered radio astronomy data processing (using CASA software), led a team in simulating gravitational lensing events with MATLAB, and published three peer-reviewed papers on galactic evolution. Yet my greatest asset is contextual understanding. I’ve navigated Egypt’s scientific landscape—securing grants from the Academy of Scientific Research and Technology (ASRT), collaborating with the University of Alexandria’s Department of Physics, and advocating for policy changes to prioritize STEM funding in regional universities. I know that an Astronomer in Egypt Alexandria must be more than a researcher; they must be a community builder who speaks to policymakers, educators, and citizens alike.</w:t>
      </w:r>
    </w:p>
    <w:p>
      <w:pPr>
        <w:pStyle w:val="BodyText"/>
      </w:pPr>
      <w:r>
        <w:t xml:space="preserve">My vision extends beyond my own research. I aim to establish the first dedicated exoplanet research node within NRIAG—leveraging Alexandria’s clear skies for systematic surveys of nearby stars. This would position Egypt as a key player in global exoplanet initiatives like TESS and PLATO, while creating local jobs for young scientists. Crucially, I plan to integrate cultural heritage into this work: developing educational modules that connect ancient Egyptian astronomical knowledge (e.g., the alignment of temples with Sirius) with modern techniques. A recent conversation with Dr. Ahmed El-Gohary at Alexandria’s Bibliotheca Alexandrina reinforced this approach—his team’s digitization of Ptolemy’s *Almagest* inspired my proposal for a "Digital Stargazing" platform that overlays historical star charts onto real-time telescope data.</w:t>
      </w:r>
    </w:p>
    <w:p>
      <w:pPr>
        <w:pStyle w:val="BodyText"/>
      </w:pPr>
      <w:r>
        <w:t xml:space="preserve">Some might question why I choose to build my career in Egypt rather than pursue opportunities abroad. My answer is rooted in the very essence of Egypt Alexandria: this is where the stars have always been our companions, and it’s time for our generation to claim that legacy fully. As an Astronomer, I refuse to let Egypt’s potential remain untapped while others map distant galaxies. The Mediterranean winds that once carried Aristotle’s ideas now carry my resolve—every data point analyzed in Alexandria contributes to a narrative of scientific rebirth on African soil.</w:t>
      </w:r>
    </w:p>
    <w:p>
      <w:pPr>
        <w:pStyle w:val="BodyText"/>
      </w:pPr>
      <w:r>
        <w:t xml:space="preserve">In closing, this Personal Statement is not a mere formality; it is a testament to my unwavering commitment. I envision myself decades from now, guiding students through the same rooftops where I first saw Orion’s belt—now equipped with advanced telescopes funded by our national observatory. I will bring to Egypt Alexandria not just technical skill, but a deep understanding that astronomy is as much about community as it is about cosmos. The stars above us are shared; let us make sure the light we gather from them illuminates every corner of our homeland. In the spirit of Alexandria’s ancient scholars and modern innovators, I stand ready to turn celestial wonder into tangible progress for Egypt.</w:t>
      </w:r>
    </w:p>
    <w:p>
      <w:pPr>
        <w:pStyle w:val="BodyText"/>
      </w:pPr>
      <w:r>
        <w:t xml:space="preserve">With profound dedication to science and country,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Egypt Alexandria</dc:title>
  <dc:creator/>
  <dc:language>en</dc:language>
  <cp:keywords/>
  <dcterms:created xsi:type="dcterms:W3CDTF">2026-07-21T02:54:50Z</dcterms:created>
  <dcterms:modified xsi:type="dcterms:W3CDTF">2026-07-21T02:54:50Z</dcterms:modified>
</cp:coreProperties>
</file>

<file path=docProps/custom.xml><?xml version="1.0" encoding="utf-8"?>
<Properties xmlns="http://schemas.openxmlformats.org/officeDocument/2006/custom-properties" xmlns:vt="http://schemas.openxmlformats.org/officeDocument/2006/docPropsVTypes"/>
</file>