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Germany</w:t>
      </w:r>
      <w:r>
        <w:t xml:space="preserve"> </w:t>
      </w:r>
      <w:r>
        <w:t xml:space="preserve">Frankfurt</w:t>
      </w:r>
    </w:p>
    <w:bookmarkStart w:id="20" w:name="X4c71a50f81038b070843bd9f1e9d1dd10312819"/>
    <w:p>
      <w:pPr>
        <w:pStyle w:val="Heading1"/>
      </w:pPr>
      <w:r>
        <w:t xml:space="preserve">Personal Statement for Astronomer Position in Germany Frankfurt</w:t>
      </w:r>
    </w:p>
    <w:p>
      <w:pPr>
        <w:pStyle w:val="FirstParagraph"/>
      </w:pPr>
      <w:r>
        <w:t xml:space="preserve">From the moment I first gazed through a telescope at the crescent moon during my childhood stargazing sessions in rural Scotland, I knew astronomy was not merely a scientific discipline but a profound dialogue with the cosmos. Today, as I prepare to submit this Personal Statement as an aspiring Astronomer seeking to advance my career within Germany's premier academic ecosystem, Frankfurt emerges as the ideal crucible for my professional and intellectual growth. The city's unique confluence of world-class research institutions, cutting-edge observational facilities, and its position as a global hub for scientific collaboration makes it the natural destination where I can contribute meaningfully to humanity's understanding of the universe.</w:t>
      </w:r>
    </w:p>
    <w:p>
      <w:pPr>
        <w:pStyle w:val="BodyText"/>
      </w:pPr>
      <w:r>
        <w:t xml:space="preserve">My academic journey has been meticulously structured to cultivate both theoretical depth and practical observational expertise. I completed my Master's in Astrophysics at the University of Edinburgh, where I focused on exoplanetary atmospheres through spectroscopic analysis using data from the Hubble Space Telescope and ground-based observatories. This work culminated in a thesis titled "Characterizing Atmospheric Composition of Hot Jupiters Using Transmission Spectroscopy," which was published in the</w:t>
      </w:r>
      <w:r>
        <w:t xml:space="preserve"> </w:t>
      </w:r>
      <w:r>
        <w:rPr>
          <w:iCs/>
          <w:i/>
        </w:rPr>
        <w:t xml:space="preserve">Monthly Notices of the Royal Astronomical Society</w:t>
      </w:r>
      <w:r>
        <w:t xml:space="preserve">. However, I recognized that true astronomical advancement requires more than individual projects—it demands immersion within a collaborative research culture. This conviction led me to actively seek environments where interdisciplinary exchange thrives, and Germany Frankfurt stands unmatched in this regard.</w:t>
      </w:r>
    </w:p>
    <w:p>
      <w:pPr>
        <w:pStyle w:val="BodyText"/>
      </w:pPr>
      <w:r>
        <w:t xml:space="preserve">Frankfurt's scientific landscape offers precisely the environment I seek. The Goethe University Frankfurt's Institute for Theoretical Physics and the neighboring Institute for Astronomy (IAP) provide an exceptional synergy between theoretical modeling and observational astronomy, directly aligning with my research interests in planetary system formation. What particularly excites me is the opportunity to collaborate with the European Southern Observatory (ESO) consortium, which maintains its northern hemisphere coordination office within Frankfurt. Moreover, the city's strategic location near continental Europe's premier optical observatories—such as La Silla and Paranal in Chile—creates unparalleled access for observational campaigns. I am especially eager to engage with Professor Anja Scholz’s team at the University of Frankfurt, whose pioneering work on protoplanetary disks complements my own research trajectory. The prospect of contributing to projects like the upcoming ELT (Extremely Large Telescope) era, with Frankfurt as a key European node for data processing and analysis, represents the pinnacle of professional aspiration for any dedicated Astronomer.</w:t>
      </w:r>
    </w:p>
    <w:p>
      <w:pPr>
        <w:pStyle w:val="BodyText"/>
      </w:pPr>
      <w:r>
        <w:t xml:space="preserve">My practical experience has prepared me to immediately contribute to Frankfurt's research community. As a research assistant at the Scottish Institute for Astronomy, I managed data pipelines for the UKIRT telescope, developing Python-based algorithms that improved exoplanet transit detection efficiency by 18%. I also participated in the international "Transiting Exoplanet Survey Satellite" (TESS) collaboration, analyzing light curves from 150+ candidate systems. These experiences taught me not only technical rigor but also the importance of cross-cultural scientific communication—a skill vital for Germany's diverse research environment. I am fluent in German (B2 level with ongoing coursework) and have already begun preparing for integration into Frankfurt's academic society through participation in the Deutsche Astronomische Gesellschaft's virtual seminars. This linguistic and cultural preparedness ensures I can fully engage with both local colleagues and international collaborators at institutions like the Max Planck Institute for Solar System Research, located just 50km from Frankfurt.</w:t>
      </w:r>
    </w:p>
    <w:p>
      <w:pPr>
        <w:pStyle w:val="BodyText"/>
      </w:pPr>
      <w:r>
        <w:t xml:space="preserve">Why Germany specifically? Beyond its scientific infrastructure, Germany embodies a philosophy of research that resonates deeply with my professional ethos. The German tradition of "Forschung" emphasizes methodical inquiry and long-term investment in fundamental science—values exemplified by the federal government's consistent support for astronomy through the German Aerospace Center (DLR) and the Max Planck Society. Frankfurt, as Germany's financial capital, uniquely bridges academic rigor with real-world application; I am particularly drawn to how Frankfurt-based institutions like Fraunhofer Society integrate space technology development with astronomical research. This holistic approach aligns perfectly with my vision of astronomy as both a pure science and an engine for technological innovation—such as the satellite navigation systems that rely on precise celestial mechanics, a field where German engineering excellence is globally recognized.</w:t>
      </w:r>
    </w:p>
    <w:p>
      <w:pPr>
        <w:pStyle w:val="BodyText"/>
      </w:pPr>
      <w:r>
        <w:t xml:space="preserve">My long-term goal is to establish a research group at Frankfurt University focused on multi-wavelength studies of young planetary systems, with particular emphasis on bridging theoretical models with observational data from next-generation facilities like the James Webb Space Telescope (JWST) and the upcoming Vera C. Rubin Observatory. I envision collaborating closely with Frankfurt's interdisciplinary "Frankfurt Institute for Advanced Studies" (FIAS), where physicists, mathematicians, and computer scientists work together to solve complex astrophysical problems through computational modeling—a methodology I have begun applying in my current work on gravitational lensing simulations. In Germany Frankfurt, this collaboration would be amplified by the city's unique position as a hub for European space missions: the European Space Agency (ESA) has its primary operations center in Darmstadt (within commuting distance), creating daily opportunities for cross-institutional partnerships that are rare anywhere else in the world.</w:t>
      </w:r>
    </w:p>
    <w:p>
      <w:pPr>
        <w:pStyle w:val="BodyText"/>
      </w:pPr>
      <w:r>
        <w:t xml:space="preserve">I recognize that becoming a successful Astronomer requires not just technical skill but active participation in the scientific community. I have already begun contributing through peer-reviewed publications, conference presentations (including at the European Week of Astronomy and Space Science), and mentoring undergraduate students in data analysis workshops. In Frankfurt, I intend to extend this engagement by organizing regular "AstroCoffee" sessions at Goethe University to foster informal knowledge exchange among early-career researchers—a practice I observed as highly effective during my visit to the university's Institute for Astrophysics last year. Furthermore, I am committed to leveraging my background in open-source software development (including a GitHub repository of astronomy tools used by 50+ institutions) to support collaborative projects within Frankfurt's research ecosystem.</w:t>
      </w:r>
    </w:p>
    <w:p>
      <w:pPr>
        <w:pStyle w:val="BodyText"/>
      </w:pPr>
      <w:r>
        <w:t xml:space="preserve">In conclusion, this Personal Statement represents not merely an application but a declaration of commitment to the German astronomical community. Germany Frankfurt offers the perfect intersection of historical scientific excellence and future-oriented innovation that will allow me to fulfill my potential as an Astronomer. I am ready to immerse myself in Frankfurt's vibrant research culture, contribute fresh perspectives through my expertise in exoplanetary science, and collaborate with institutions that are redefining humanity's cosmic understanding. The stars have guided me here—now I seek to help illuminate the next chapter of astronomical discovery from the heart of Europe’s scientific capital.</w:t>
      </w:r>
    </w:p>
    <w:p>
      <w:pPr>
        <w:pStyle w:val="BodyText"/>
      </w:pPr>
      <w: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Germany Frankfurt</dc:title>
  <dc:creator/>
  <dc:language>en</dc:language>
  <cp:keywords/>
  <dcterms:created xsi:type="dcterms:W3CDTF">2025-12-07T22:53:59Z</dcterms:created>
  <dcterms:modified xsi:type="dcterms:W3CDTF">2025-12-07T22:53:59Z</dcterms:modified>
</cp:coreProperties>
</file>

<file path=docProps/custom.xml><?xml version="1.0" encoding="utf-8"?>
<Properties xmlns="http://schemas.openxmlformats.org/officeDocument/2006/custom-properties" xmlns:vt="http://schemas.openxmlformats.org/officeDocument/2006/docPropsVTypes"/>
</file>