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a280bfe78e295d8b3d1166d56005754ec194346"/>
    <w:p>
      <w:pPr>
        <w:pStyle w:val="Heading1"/>
      </w:pPr>
      <w:r>
        <w:t xml:space="preserve">Personal Statement: A Lifelong Passion for the Cosmos, Dedicated to Advancing Astronomy in Indonesia Jakarta</w:t>
      </w:r>
    </w:p>
    <w:p>
      <w:pPr>
        <w:pStyle w:val="FirstParagraph"/>
      </w:pPr>
      <w:r>
        <w:t xml:space="preserve">From the first time I gazed at the night sky through my grandfather's telescope on a quiet evening in rural Java, I knew astronomy would shape my destiny. That childhood wonder has since evolved into a profound professional calling as an Astronomer, and today, I stand before you with an unwavering commitment to contribute to Indonesia Jakarta’s burgeoning astronomical community. This</w:t>
      </w:r>
      <w:r>
        <w:t xml:space="preserve"> </w:t>
      </w:r>
      <w:r>
        <w:rPr>
          <w:iCs/>
          <w:i/>
        </w:rPr>
        <w:t xml:space="preserve">Personal Statement</w:t>
      </w:r>
      <w:r>
        <w:t xml:space="preserve"> </w:t>
      </w:r>
      <w:r>
        <w:t xml:space="preserve">articulates my academic journey, research vision, and deep-seated motivation to serve as an Astronomer within the unique cultural and scientific landscape of Indonesia Jakarta—a city where ancient celestial traditions meet cutting-edge modern science.</w:t>
      </w:r>
    </w:p>
    <w:p>
      <w:pPr>
        <w:pStyle w:val="BodyText"/>
      </w:pPr>
      <w:r>
        <w:t xml:space="preserve">I hold a Ph.D. in Astrophysics from the University of Melbourne, with a dissertation focused on exoplanet atmospheric spectroscopy using data from space telescopes like Hubble and JWST. My academic foundation was built upon rigorous training in computational astrophysics, statistical analysis, and observational techniques—skills I have actively applied during my postdoctoral research at the Australian National University’s Mount Stromlo Observatory. Yet, what truly defines my professional identity is not merely technical expertise; it is a deep respect for Indonesia’s rich astronomical heritage. As an Indonesian-born scientist who has lived both in Australia and across Southeast Asia, I understand that Jakarta—a city of 10 million souls where modernity collides with ancient wisdom—offers an unparalleled opportunity to bridge global scientific advancements with local cultural context.</w:t>
      </w:r>
    </w:p>
    <w:p>
      <w:pPr>
        <w:pStyle w:val="BodyText"/>
      </w:pPr>
      <w:r>
        <w:t xml:space="preserve">My research portfolio demonstrates a clear alignment with Indonesia Jakarta’s strategic needs. During my tenure at the International Centre for Radio Astronomy Research, I developed machine learning models to analyze transient cosmic events—a methodology directly applicable to optimizing observations at Jakarta’s planned high-altitude astronomical facilities. Crucially, I have collaborated extensively with institutions like LAPAN (National Institute of Aeronautics and Space) during fieldwork in Sumatra and Kalimantan, where we documented monsoon-related atmospheric interference patterns critical for future observatory planning. These experiences revealed how Indonesia Jakarta’s tropical climate—while challenging for optical astronomy—creates unique opportunities for radio and infrared studies. I am eager to bring this knowledge to Jakarta, working with local scientists to establish a climate-adapted observatory network that leverages our geographical advantage near the equator.</w:t>
      </w:r>
    </w:p>
    <w:p>
      <w:pPr>
        <w:pStyle w:val="BodyText"/>
      </w:pPr>
      <w:r>
        <w:t xml:space="preserve">What makes my vision uniquely suited for Indonesia Jakarta is my commitment to community-driven science. As an Astronomer, I believe scientific progress must serve society—not just academics. In 2022, I co-designed "Starry Nights," a STEM outreach initiative that brought telescope workshops to 50 under-resourced schools in Jakarta’s East Coast communities. We adapted traditional Indonesian star lore—such as the *Bintang Pelayar* (sailor stars) used by *nakhoda* (sea captains) for navigation—to teach physics principles, creating a culturally resonant learning framework. This project, funded through a UNESCO-ASEAN grant, reached over 3,000 students and was praised by Jakarta’s Education Ministry for fostering national pride in scientific heritage. Such initiatives underscore my conviction that astronomy must be accessible to all Indonesians—a principle I will champion in every role at an institution in Indonesia Jakarta.</w:t>
      </w:r>
    </w:p>
    <w:p>
      <w:pPr>
        <w:pStyle w:val="BodyText"/>
      </w:pPr>
      <w:r>
        <w:t xml:space="preserve">Indonesia Jakarta represents the perfect convergence of challenges and opportunities for astronomical advancement. The city’s rapid urbanization creates a pressing need for light-pollution mitigation strategies, which I have studied extensively through satellite data analysis. Simultaneously, its position along the equator grants exceptional access to celestial objects in both hemispheres—critical for global research networks like the Event Horizon Telescope Collaboration. My proposal includes establishing Jakarta’s first public urban astronomy hub at Taman Mini Indonesia Indah, integrating real-time sky monitoring with cultural exhibits on Javanese stargazing traditions. This project would not only advance scientific inquiry but also position Indonesia Jakarta as a leader in sustainable astronomy within Southeast Asia—a vision directly supported by the government’s 2025 National Space Plan.</w:t>
      </w:r>
    </w:p>
    <w:p>
      <w:pPr>
        <w:pStyle w:val="BodyText"/>
      </w:pPr>
      <w:r>
        <w:t xml:space="preserve">My professional journey has been guided by the belief that an Astronomer must be both a researcher and a community catalyst. Having presented at ASEAN Science and Technology Ministers’ meetings, I understand how to navigate Indonesia’s scientific ecosystem while fostering international partnerships. My published work in *Astronomy &amp; Astrophysics* on tropical atmospheric effects on telescope calibration has already been referenced by LAPAN engineers developing Jakarta’s new satellite ground station. I am prepared to immediately contribute to ongoing projects like the Nusantara Sky Survey, where my expertise in big-data analysis can optimize resource allocation across Indonesia’s archipelago.</w:t>
      </w:r>
    </w:p>
    <w:p>
      <w:pPr>
        <w:pStyle w:val="BodyText"/>
      </w:pPr>
      <w:r>
        <w:t xml:space="preserve">Perhaps most significantly, living as an Indonesian diaspora scientist has shaped my perspective on cultural relevance in science. In Jakarta, I see a chance to honor our ancestors’ celestial wisdom—where *Bintang Surya* (sun stars) guided crop cycles and *Bintang Purnama* (moon stars) marked religious festivals—while advancing modern research. This fusion of heritage and innovation defines my approach: as an Astronomer, I will never view the cosmos as separate from human culture, especially in Indonesia Jakarta where every star holds stories across millennia.</w:t>
      </w:r>
    </w:p>
    <w:p>
      <w:pPr>
        <w:pStyle w:val="BodyText"/>
      </w:pPr>
      <w:r>
        <w:t xml:space="preserve">I envision a future where Jakarta becomes synonymous with inclusive astronomical excellence—one where local students pursue astrophysics degrees at new university programs I help establish, and where residents marvel at the Milky Way without light pollution. This is not merely my career goal; it is my responsibility as an Indonesian scientist committed to serving our nation. The path requires dedication, collaboration, and deep respect for Jakarta’s spirit—a spirit I embody daily through my work with local educators and policymakers.</w:t>
      </w:r>
    </w:p>
    <w:p>
      <w:pPr>
        <w:pStyle w:val="BodyText"/>
      </w:pPr>
      <w:r>
        <w:t xml:space="preserve">As I conclude this</w:t>
      </w:r>
      <w:r>
        <w:t xml:space="preserve"> </w:t>
      </w:r>
      <w:r>
        <w:rPr>
          <w:iCs/>
          <w:i/>
        </w:rPr>
        <w:t xml:space="preserve">Personal Statement</w:t>
      </w:r>
      <w:r>
        <w:t xml:space="preserve">, I reaffirm that my journey has prepared me not just to be an Astronomer in Indonesia Jakarta, but to be a bridge between global science and Indonesian identity. My technical skills are robust, my community engagement proven, and my passion for the cosmos unyielding. With the support of Jakarta’s scientific institutions, I am ready to illuminate Indonesia’s night sky—both literally and metaphorically—for generations to come.</w:t>
      </w:r>
    </w:p>
    <w:p>
      <w:pPr>
        <w:pStyle w:val="BodyText"/>
      </w:pPr>
      <w:r>
        <w:t xml:space="preserve">Thank you for considering this</w:t>
      </w:r>
      <w:r>
        <w:t xml:space="preserve"> </w:t>
      </w:r>
      <w:r>
        <w:rPr>
          <w:iCs/>
          <w:i/>
        </w:rPr>
        <w:t xml:space="preserve">Personal Statement</w:t>
      </w:r>
      <w:r>
        <w:t xml:space="preserve">. I eagerly anticipate contributing my expertise as a dedicated Astronomer to the future of science in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Indonesia Jakarta</dc:title>
  <dc:creator/>
  <dc:language>en</dc:language>
  <cp:keywords/>
  <dcterms:created xsi:type="dcterms:W3CDTF">2025-12-07T19:39:42Z</dcterms:created>
  <dcterms:modified xsi:type="dcterms:W3CDTF">2025-12-07T19:39:42Z</dcterms:modified>
</cp:coreProperties>
</file>

<file path=docProps/custom.xml><?xml version="1.0" encoding="utf-8"?>
<Properties xmlns="http://schemas.openxmlformats.org/officeDocument/2006/custom-properties" xmlns:vt="http://schemas.openxmlformats.org/officeDocument/2006/docPropsVTypes"/>
</file>