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15888e36b29dd05e6662a68d51831dbe650cd66"/>
    <w:p>
      <w:pPr>
        <w:pStyle w:val="Heading1"/>
      </w:pPr>
      <w:r>
        <w:t xml:space="preserve">Personal Statement for Astronomer Position at Tel Aviv, Israel Research Institutions</w:t>
      </w:r>
    </w:p>
    <w:p>
      <w:pPr>
        <w:pStyle w:val="FirstParagraph"/>
      </w:pPr>
      <w:r>
        <w:t xml:space="preserve">Introduction and Professional Identity</w:t>
      </w:r>
    </w:p>
    <w:p>
      <w:pPr>
        <w:pStyle w:val="BodyText"/>
      </w:pPr>
      <w:r>
        <w:t xml:space="preserve">As a dedicated astronomer with a decade of experience in observational astrophysics and cosmological research, I submit this Personal Statement to express my profound enthusiasm for contributing to Israel's scientific landscape, specifically within the vibrant academic ecosystem of Tel Aviv. My journey as an Astronomer has been defined by an insatiable curiosity about the universe's fundamental structure—driven by both technical precision and a deep appreciation for humanity's place in the cosmos. The opportunity to join esteemed research institutions in Tel Aviv, Israel represents not merely a career advancement but a convergence of my scientific mission with one of the world's most dynamic centers for astronomical innovation.</w:t>
      </w:r>
    </w:p>
    <w:p>
      <w:pPr>
        <w:pStyle w:val="BodyText"/>
      </w:pPr>
      <w:r>
        <w:t xml:space="preserve">Academic Foundation and Technical Expertise</w:t>
      </w:r>
    </w:p>
    <w:p>
      <w:pPr>
        <w:pStyle w:val="BodyText"/>
      </w:pPr>
      <w:r>
        <w:t xml:space="preserve">My doctoral research at the University of Cambridge focused on galaxy formation in the early universe, utilizing data from the Hubble Space Telescope and ALMA observatories. This work culminated in five peer-reviewed publications in journals such as</w:t>
      </w:r>
      <w:r>
        <w:t xml:space="preserve"> </w:t>
      </w:r>
      <w:r>
        <w:rPr>
          <w:iCs/>
          <w:i/>
        </w:rPr>
        <w:t xml:space="preserve">The Astrophysical Journal</w:t>
      </w:r>
      <w:r>
        <w:t xml:space="preserve">, establishing my proficiency in deep-field imaging analysis, spectroscopic techniques, and computational modeling. Subsequently, as a postdoctoral fellow at the Max Planck Institute for Astronomy, I spearheaded a multi-institutional project mapping dark matter distribution using weak gravitational lensing—skills directly transferable to cutting-edge initiatives underway in Israel's research community. As an Astronomer, I have mastered advanced data reduction pipelines (Python-based Astropy/Scikit-learn), adaptive optics instrumentation, and time-series analysis essential for next-generation telescopic facilities.</w:t>
      </w:r>
    </w:p>
    <w:p>
      <w:pPr>
        <w:pStyle w:val="BodyText"/>
      </w:pPr>
      <w:r>
        <w:t xml:space="preserve">Alignment with Israel Tel Aviv's Scientific Environment</w:t>
      </w:r>
    </w:p>
    <w:p>
      <w:pPr>
        <w:pStyle w:val="BodyText"/>
      </w:pPr>
      <w:r>
        <w:t xml:space="preserve">What compels me toward Tel Aviv is not merely its geographical position but its unparalleled concentration of astronomical talent and infrastructure. I have long admired how institutions like the Raymond and Beverly Sackler School of Physics and Astronomy at Tel Aviv University, alongside the Weizmann Institute of Science in nearby Rehovot, foster collaborative excellence through initiatives such as the Israel Space Agency's space telescope programs and partnerships with ESO (European Southern Observatory). The clear skies above the Israeli coastline—particularly ideal for optical and near-infrared observations—offer a natural advantage for ground-based research that I have studied extensively. My interest in Tel Aviv specifically stems from its unique role as Israel’s scientific hub: a city where academic rigor meets entrepreneurial innovation, creating fertile ground for translating astronomical discoveries into technological advancements. The recent launch of the Israeli National Observatory's 2-meter telescope on Mount Meron further underscores Tel Aviv's strategic position in global astronomy.</w:t>
      </w:r>
    </w:p>
    <w:p>
      <w:pPr>
        <w:pStyle w:val="BodyText"/>
      </w:pPr>
      <w:r>
        <w:t xml:space="preserve">Research Vision for Israel Tel Aviv</w:t>
      </w:r>
    </w:p>
    <w:p>
      <w:pPr>
        <w:pStyle w:val="BodyText"/>
      </w:pPr>
      <w:r>
        <w:t xml:space="preserve">My proposed research framework integrates my expertise with Israel’s emerging priorities. I aim to develop a pioneering program examining transient cosmic phenomena (such as kilonovae and fast radio bursts) through coordinated observations with the upcoming Israeli-Italian Space Telescope collaboration—a project I have actively engaged with during international conferences in Jerusalem. In Tel Aviv, this work would leverage the city's exceptional computational resources at the Israel National Supercomputing Infrastructure and its proximity to the European Southern Observatory's data archives. Crucially, I envision establishing a cross-institutional student training initiative modeled after Cambridge’s research groups but adapted for Israel’s academic culture: mentoring undergraduate researchers in data science applications to astronomy while promoting inclusivity across diverse Israeli communities. This aligns perfectly with Tel Aviv University’s strategic goal of positioning itself as the Middle East's leading center for STEM education and innovation.</w:t>
      </w:r>
    </w:p>
    <w:p>
      <w:pPr>
        <w:pStyle w:val="BodyText"/>
      </w:pPr>
      <w:r>
        <w:t xml:space="preserve">Cultural Integration and Community Contribution</w:t>
      </w:r>
    </w:p>
    <w:p>
      <w:pPr>
        <w:pStyle w:val="BodyText"/>
      </w:pPr>
      <w:r>
        <w:t xml:space="preserve">Beyond technical contributions, I am deeply committed to becoming an integrated member of Tel Aviv’s scientific community. Having spent six months conducting fieldwork in the Negev Desert with Israeli colleagues, I developed fluency in Hebrew and gained firsthand appreciation for the cultural nuances that drive Israel’s collaborative research ethos. The city’s open-air laboratories—from the beaches of Tel Aviv where my family often gathers to observe meteor showers to the rooftop observatories at academic centers—epitomize how science permeates daily life. I actively seek opportunities to engage with local schools through outreach programs, inspired by initiatives like the Israeli Astronomical Society's 'Stargazing for All' project. My Personal Statement is not just an application; it is a promise to honor Israel Tel Aviv’s legacy of intellectual courage while contributing fresh perspectives that strengthen global astronomical networks.</w:t>
      </w:r>
    </w:p>
    <w:p>
      <w:pPr>
        <w:pStyle w:val="BodyText"/>
      </w:pPr>
      <w:r>
        <w:t xml:space="preserve">Conclusion: A Future in Israeli Astronomy</w:t>
      </w:r>
    </w:p>
    <w:p>
      <w:pPr>
        <w:pStyle w:val="BodyText"/>
      </w:pPr>
      <w:r>
        <w:t xml:space="preserve">As an Astronomer, I see the universe as both a scientific puzzle and a unifying force. Tel Aviv, Israel represents the ideal confluence of this dual perspective—where groundbreaking research occurs alongside rich cultural exchange in a city celebrated for its diversity and forward-thinking spirit. The opportunity to work within Tel Aviv’s scientific ecosystem would allow me to advance my own research while contributing to Israel’s mission as a global leader in space science. My technical skills, collaborative approach, and passion for sharing astronomical wonder align precisely with the vision of institutions like Tel Aviv University and the Institute of Astronomy at the Hebrew University. I am eager to bring my decade of experience to this dynamic environment and help shape Israel’s next chapter in cosmic exploration. In every observation I make, I seek not just data points but connections—to the cosmos, to humanity's shared quest for knowledge, and now, to the thriving scientific community of Tel Aviv.</w:t>
      </w:r>
    </w:p>
    <w:p>
      <w:pPr>
        <w:pStyle w:val="BodyText"/>
      </w:pPr>
      <w:r>
        <w:t xml:space="preserve">Thank you for considering my application. I welcome the opportunity to discuss how my expertise as an Astronomer can advance research objectives at your institution within Israel Tel Aviv.</w:t>
      </w:r>
    </w:p>
    <w:p>
      <w:pPr>
        <w:pStyle w:val="BodyText"/>
      </w:pPr>
      <w:r>
        <w:t xml:space="preserve">Sincerely,</w:t>
      </w:r>
      <w:r>
        <w:br/>
      </w:r>
      <w:r>
        <w:t xml:space="preserve">Dr. Maya Cohen</w:t>
      </w:r>
      <w:r>
        <w:br/>
      </w:r>
      <w:r>
        <w:t xml:space="preserve">Senior Astronomer &amp; Cosmology Research Fellow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Tel Aviv, Israel</dc:title>
  <dc:creator/>
  <dc:language>en</dc:language>
  <cp:keywords/>
  <dcterms:created xsi:type="dcterms:W3CDTF">2026-07-21T09:05:56Z</dcterms:created>
  <dcterms:modified xsi:type="dcterms:W3CDTF">2026-07-21T09:05:56Z</dcterms:modified>
</cp:coreProperties>
</file>

<file path=docProps/custom.xml><?xml version="1.0" encoding="utf-8"?>
<Properties xmlns="http://schemas.openxmlformats.org/officeDocument/2006/custom-properties" xmlns:vt="http://schemas.openxmlformats.org/officeDocument/2006/docPropsVTypes"/>
</file>