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Myanmar</w:t>
      </w:r>
      <w:r>
        <w:t xml:space="preserve"> </w:t>
      </w:r>
      <w:r>
        <w:t xml:space="preserve">Yangon</w:t>
      </w:r>
    </w:p>
    <w:bookmarkStart w:id="20" w:name="X3dd22a88e7dbc3384ad736d15099342a390a29f"/>
    <w:p>
      <w:pPr>
        <w:pStyle w:val="Heading1"/>
      </w:pPr>
      <w:r>
        <w:t xml:space="preserve">Personal Statement of Aspiring Astronomer</w:t>
      </w:r>
    </w:p>
    <w:p>
      <w:pPr>
        <w:pStyle w:val="FirstParagraph"/>
      </w:pPr>
      <w:r>
        <w:t xml:space="preserve">As I prepare this Personal Statement, I reflect on a journey that began under the vast, star-drenched skies of Myanmar's ancient landscapes and now converges upon the vibrant metropolis of Yangon. My path to becoming an</w:t>
      </w:r>
      <w:r>
        <w:t xml:space="preserve"> </w:t>
      </w:r>
      <w:r>
        <w:rPr>
          <w:bCs/>
          <w:b/>
        </w:rPr>
        <w:t xml:space="preserve">Astronomer</w:t>
      </w:r>
      <w:r>
        <w:t xml:space="preserve"> </w:t>
      </w:r>
      <w:r>
        <w:t xml:space="preserve">has been shaped by both celestial wonder and a profound commitment to fostering scientific excellence in my homeland. This document articulates my academic foundation, professional aspirations, and unwavering dedication to advancing astronomy within the cultural and educational context of Myanmar Yangon.</w:t>
      </w:r>
    </w:p>
    <w:p>
      <w:pPr>
        <w:pStyle w:val="BodyText"/>
      </w:pPr>
      <w:r>
        <w:t xml:space="preserve">My fascination with the cosmos ignited during childhood evenings in Mandalay, where I first observed Jupiter's moons through a rudimentary telescope gifted by my grandfather, a retired schoolteacher. That moment—seeing celestial bodies as tangible realities rather than mere points of light—cemented my destiny. I pursued an undergraduate degree in Physics at the University of Yangon, graduating with honors while conducting independent research on atmospheric effects on optical observations. My thesis, "</w:t>
      </w:r>
      <w:r>
        <w:rPr>
          <w:iCs/>
          <w:i/>
        </w:rPr>
        <w:t xml:space="preserve">Light Pollution Assessment for Urban Observatories in Myanmar</w:t>
      </w:r>
      <w:r>
        <w:t xml:space="preserve">," revealed alarming data: Yangon's rapid urbanization had increased skyglow by 78% since 2010, threatening both scientific research and cultural stargazing traditions that have anchored Burmese identity for millennia.</w:t>
      </w:r>
    </w:p>
    <w:p>
      <w:pPr>
        <w:pStyle w:val="BodyText"/>
      </w:pPr>
      <w:r>
        <w:t xml:space="preserve">Driven by this realization, I earned a Master's in Astronomy at the National University of Singapore, specializing in low-light astrophotography and accessible observational techniques. My research focused on developing low-cost, solar-powered equipment suitable for Myanmar's infrastructure limitations—critical for establishing sustainable observatories outside Yangon. During fieldwork in Bagan, I collaborated with local schools to implement stargazing sessions that integrated traditional Burmese constellations (like</w:t>
      </w:r>
      <w:r>
        <w:t xml:space="preserve"> </w:t>
      </w:r>
      <w:r>
        <w:rPr>
          <w:iCs/>
          <w:i/>
        </w:rPr>
        <w:t xml:space="preserve">Thaing Phu</w:t>
      </w:r>
      <w:r>
        <w:t xml:space="preserve">, the "Frog" constellation) with Western astronomical nomenclature. This work underscored a vital truth: astronomy must resonate culturally to thrive in Myanmar.</w:t>
      </w:r>
    </w:p>
    <w:p>
      <w:pPr>
        <w:pStyle w:val="BodyText"/>
      </w:pPr>
      <w:r>
        <w:t xml:space="preserve">What distinguishes my approach is my understanding of Myanmar Yangon's unique challenges and opportunities. Unlike coastal cities with established research hubs, Yangon faces dual barriers: limited funding for STEM infrastructure and a historical gap in astronomy education. I am not merely seeking to conduct observations—I aim to build the ecosystem that sustains them. My proposal for "Yangon Sky Initiative" (YSI) includes three pillars: first, training community educators in basic astrophysics using Myanmar-language materials; second, retrofitting existing school rooftops into observation decks with solar-powered equipment I designed; and third, creating a digital archive of Myanmar's celestial heritage to contextualize scientific study within local cosmology.</w:t>
      </w:r>
    </w:p>
    <w:p>
      <w:pPr>
        <w:pStyle w:val="BodyText"/>
      </w:pPr>
      <w:r>
        <w:t xml:space="preserve">I recognize that becoming an</w:t>
      </w:r>
      <w:r>
        <w:t xml:space="preserve"> </w:t>
      </w:r>
      <w:r>
        <w:rPr>
          <w:bCs/>
          <w:b/>
        </w:rPr>
        <w:t xml:space="preserve">Astronomer</w:t>
      </w:r>
      <w:r>
        <w:t xml:space="preserve"> </w:t>
      </w:r>
      <w:r>
        <w:t xml:space="preserve">in Myanmar Yangon requires more than technical skill—it demands cultural humility. During my internship at the Singapore Space Science Institute, I realized Western-centric astronomy curricula alienate students who see no connection between telescopes and their heritage. In response, I co-created "Sky Stories," a bilingual (Burmese/English) educational toolkit featuring legends of the Pleiades star cluster as told by Karen elders alongside modern astronomical data. This project received UNESCO's 2023 Education Innovation Award, proving that bridging indigenous knowledge with science creates deeper engagement.</w:t>
      </w:r>
    </w:p>
    <w:p>
      <w:pPr>
        <w:pStyle w:val="BodyText"/>
      </w:pPr>
      <w:r>
        <w:t xml:space="preserve">My most formative experience occurred during a monsoon season in Yangon when I organized an impromptu stargazing event at the Botanical Garden after heavy rains cleared. As hundreds of children and elders gathered under emerging stars, a grandmother pointed to Cassiopeia and shared her family's legend of "the Queen Who Stole the Moon." That moment crystallized my mission: astronomy in Myanmar Yangon must honor its people, not impose external frameworks. I have since partnered with Yangon University's Department of Physics to integrate these narratives into their syllabus, ensuring students learn that scientific inquiry and cultural identity are not mutually exclusive.</w:t>
      </w:r>
    </w:p>
    <w:p>
      <w:pPr>
        <w:pStyle w:val="BodyText"/>
      </w:pPr>
      <w:r>
        <w:t xml:space="preserve">Looking ahead, I envision Myanmar Yangon as a nexus for Southeast Asian astronomy. My five-year plan includes establishing the city's first public observatory in Kandawgyi Lake Park—a location chosen for its minimal light pollution and symbolic significance as Yangon's "heart." This facility will feature: 1) community nights with Burmese star lore presentations, 2) a youth internship program for high school students from underserved townships, and 3) partnerships with regional universities to host annual conferences on low-budget astronomy. Crucially, I have already secured preliminary support from the Myanmar Astronomical Society and local business leaders committed to sustainable tourism.</w:t>
      </w:r>
    </w:p>
    <w:p>
      <w:pPr>
        <w:pStyle w:val="BodyText"/>
      </w:pPr>
      <w:r>
        <w:t xml:space="preserve">Critics may question whether such ambitious goals are feasible in Myanmar's developing context. But my work with rural communities has proven otherwise: when science speaks to cultural roots, it becomes self-sustaining. In the village of Monywa, a student I mentored built a telescope from recycled materials and now teaches his peers—proof that investment in human potential yields exponential returns. I will apply this model to Yangon's diverse neighborhoods, ensuring no community is left behind in the celestial revolution.</w:t>
      </w:r>
    </w:p>
    <w:p>
      <w:pPr>
        <w:pStyle w:val="BodyText"/>
      </w:pPr>
      <w:r>
        <w:t xml:space="preserve">This Personal Statement embodies my conviction that Myanmar Yangon possesses the quiet brilliance to illuminate the universe—once provided with tools rooted in our shared heritage. As an</w:t>
      </w:r>
      <w:r>
        <w:t xml:space="preserve"> </w:t>
      </w:r>
      <w:r>
        <w:rPr>
          <w:bCs/>
          <w:b/>
        </w:rPr>
        <w:t xml:space="preserve">Astronomer</w:t>
      </w:r>
      <w:r>
        <w:t xml:space="preserve">, I will not just study the stars; I will help Myanmar’s youth see themselves reflected in them. My journey from Mandalay's night skies to Yangon's future observatories has prepared me not merely to observe the cosmos, but to build a legacy where every child in Myanmar can look up with wonder—and find their place within it.</w:t>
      </w:r>
    </w:p>
    <w:p>
      <w:pPr>
        <w:pStyle w:val="BodyText"/>
      </w:pPr>
      <w:r>
        <w:t xml:space="preserve">Sincerely,</w:t>
      </w:r>
      <w:r>
        <w:br/>
      </w:r>
      <w:r>
        <w:rPr>
          <w:iCs/>
          <w:i/>
        </w:rPr>
        <w:t xml:space="preserve">Astronomer-in-Training</w:t>
      </w:r>
      <w:r>
        <w:br/>
      </w:r>
      <w:r>
        <w:t xml:space="preserve">Yangon, Myanmar</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Myanmar Yangon</dc:title>
  <dc:creator/>
  <dc:language>en</dc:language>
  <cp:keywords/>
  <dcterms:created xsi:type="dcterms:W3CDTF">2026-04-30T17:22:29Z</dcterms:created>
  <dcterms:modified xsi:type="dcterms:W3CDTF">2026-04-30T17:22:29Z</dcterms:modified>
</cp:coreProperties>
</file>

<file path=docProps/custom.xml><?xml version="1.0" encoding="utf-8"?>
<Properties xmlns="http://schemas.openxmlformats.org/officeDocument/2006/custom-properties" xmlns:vt="http://schemas.openxmlformats.org/officeDocument/2006/docPropsVTypes"/>
</file>