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fab1e77afc45700e7d9bb8727a149892af99651"/>
    <w:p>
      <w:pPr>
        <w:pStyle w:val="Heading1"/>
      </w:pPr>
      <w:r>
        <w:t xml:space="preserve">Personal Statement for an Astronomer Position in New Zealand Wellington</w:t>
      </w:r>
    </w:p>
    <w:p>
      <w:pPr>
        <w:pStyle w:val="FirstParagraph"/>
      </w:pPr>
      <w:r>
        <w:t xml:space="preserve">From my earliest childhood stargazing sessions under the clear skies of rural Scotland, I have been captivated by the cosmic dance above our planet. This lifelong fascination crystallized into a professional commitment when I pursued an undergraduate degree in Physics with Astrophysics at the University of Edinburgh, where I immersed myself in stellar evolution studies and observational techniques. Now, as a dedicated astronomer preparing for advanced research, my path has led me to pursue opportunities within the vibrant scientific ecosystem of</w:t>
      </w:r>
      <w:r>
        <w:t xml:space="preserve"> </w:t>
      </w:r>
      <w:r>
        <w:rPr>
          <w:bCs/>
          <w:b/>
        </w:rPr>
        <w:t xml:space="preserve">New Zealand Wellington</w:t>
      </w:r>
      <w:r>
        <w:t xml:space="preserve">—a city uniquely positioned to foster astronomical innovation at the intersection of cutting-edge technology and pristine natural observation sites.</w:t>
      </w:r>
    </w:p>
    <w:p>
      <w:pPr>
        <w:pStyle w:val="BodyText"/>
      </w:pPr>
      <w:r>
        <w:t xml:space="preserve">My academic journey includes a Master's thesis on exoplanetary atmospheres using data from the Hubble Space Telescope, which required meticulous analysis of transmission spectroscopy datasets. This work not only honed my computational skills in Python and Astropy but also deepened my appreciation for interdisciplinary collaboration—qualities I recognize as essential to New Zealand's emerging astronomy sector. During my postgraduate studies, I contributed to an international project mapping the chemical composition of young star-forming regions in the Orion Nebula, a project that demanded precision and cross-cultural teamwork across institutions in Europe and North America. These experiences taught me that astronomical discovery thrives not only on technical excellence but also on collaborative environments where diverse perspectives converge.</w:t>
      </w:r>
    </w:p>
    <w:p>
      <w:pPr>
        <w:pStyle w:val="BodyText"/>
      </w:pPr>
      <w:r>
        <w:t xml:space="preserve">It is precisely this collaborative spirit I seek to bring to the scientific community in</w:t>
      </w:r>
      <w:r>
        <w:t xml:space="preserve"> </w:t>
      </w:r>
      <w:r>
        <w:rPr>
          <w:bCs/>
          <w:b/>
        </w:rPr>
        <w:t xml:space="preserve">New Zealand Wellington</w:t>
      </w:r>
      <w:r>
        <w:t xml:space="preserve">. While many associate New Zealand's astronomical prowess with its world-class observatories in the South Island, Wellington has emerged as a dynamic hub for space science leadership. The city hosts the New Zealand Space Agency (NZSA) and is home to Victoria University of Wellington’s Department of Physics, which actively engages in satellite data analysis and astrophysical research. What excites me most is how Wellington uniquely bridges theoretical astronomy with practical space applications—through initiatives like the NZSA's "Space for All" program that democratizes access to satellite imagery, and partnerships with companies such as Rocket Lab (headquartered near Wellington) that are transforming small-satellite launch capabilities. As an astronomer, I am eager to contribute to this ecosystem by developing data-driven approaches for observing transient cosmic phenomena using New Zealand's strategic geographical advantages.</w:t>
      </w:r>
    </w:p>
    <w:p>
      <w:pPr>
        <w:pStyle w:val="BodyText"/>
      </w:pPr>
      <w:r>
        <w:t xml:space="preserve">The environmental context of</w:t>
      </w:r>
      <w:r>
        <w:t xml:space="preserve"> </w:t>
      </w:r>
      <w:r>
        <w:rPr>
          <w:bCs/>
          <w:b/>
        </w:rPr>
        <w:t xml:space="preserve">New Zealand Wellington</w:t>
      </w:r>
      <w:r>
        <w:t xml:space="preserve"> </w:t>
      </w:r>
      <w:r>
        <w:t xml:space="preserve">further reinforces my commitment to this location. Its relatively low light pollution, combined with the South Island’s renowned dark-sky reserves (just a short flight from Wellington), creates an ideal complementary setup for observational astronomy. Unlike urban astronomical centers where light pollution restricts ground-based studies, New Zealand’s landscape allows for seamless transitions between high-tech data processing in Wellington and field observations at sites like Mount John. I envision utilizing this geographical synergy by collaborating with the University of Canterbury’s astronomy group to design coordinated observation campaigns—using Wellington's computational infrastructure to analyze data collected from remote telescopes while contributing to the national goal of establishing New Zealand as a global player in optical and infrared astronomy.</w:t>
      </w:r>
    </w:p>
    <w:p>
      <w:pPr>
        <w:pStyle w:val="BodyText"/>
      </w:pPr>
      <w:r>
        <w:t xml:space="preserve">Beyond technical contributions, I am deeply committed to advancing science communication within the New Zealand context. Having volunteered with the Royal Astronomical Society’s education programs in Scotland, I designed outreach modules for schools on celestial navigation—linking ancient Māori star knowledge (like the significance of Matariki) with modern astronomy. In</w:t>
      </w:r>
      <w:r>
        <w:t xml:space="preserve"> </w:t>
      </w:r>
      <w:r>
        <w:rPr>
          <w:bCs/>
          <w:b/>
        </w:rPr>
        <w:t xml:space="preserve">New Zealand Wellington</w:t>
      </w:r>
      <w:r>
        <w:t xml:space="preserve">, I would actively engage with Te Papa Tongarewa museum and local iwi to develop culturally inclusive astronomy education initiatives, ensuring that New Zealand’s unique astronomical heritage informs future generations. This aligns perfectly with the Ministry of Business, Innovation and Employment’s emphasis on "science for all" in their 2023 strategic plan.</w:t>
      </w:r>
    </w:p>
    <w:p>
      <w:pPr>
        <w:pStyle w:val="BodyText"/>
      </w:pPr>
      <w:r>
        <w:t xml:space="preserve">My professional trajectory has been deliberately shaped to prepare me for this moment. I recently completed a research internship at the European Southern Observatory (ESO) in Chile, where I contributed to the development of machine learning algorithms for transient object identification in large survey datasets. This experience directly translates to my proposed work with Wellington’s emerging data science capabilities—particularly within the University of Wellington’s Data Science Institute and its partnerships with national facilities like the New Zealand Advanced Computer Centre. I am also fluent in Python, R, and SQL for large-scale data analysis, skills I will apply to optimize processing of upcoming datasets from next-generation telescopes such as the Vera Rubin Observatory’s Legacy Survey of Space and Time (LSST), which will generate petabytes of astronomical data.</w:t>
      </w:r>
    </w:p>
    <w:p>
      <w:pPr>
        <w:pStyle w:val="BodyText"/>
      </w:pPr>
      <w:r>
        <w:t xml:space="preserve">What truly sets</w:t>
      </w:r>
      <w:r>
        <w:t xml:space="preserve"> </w:t>
      </w:r>
      <w:r>
        <w:rPr>
          <w:bCs/>
          <w:b/>
        </w:rPr>
        <w:t xml:space="preserve">New Zealand Wellington</w:t>
      </w:r>
      <w:r>
        <w:t xml:space="preserve"> </w:t>
      </w:r>
      <w:r>
        <w:t xml:space="preserve">apart for my aspirations as an astronomer is its forward-looking policy framework. The recent "Astronomy 2030" strategy by the New Zealand government prioritizes investment in space science infrastructure and education, with a clear focus on leveraging our geographic position for global collaborations. As an astronomer committed to sustainable practice, I am inspired by Wellington’s pledge to achieve carbon neutrality across all scientific operations by 2035—a challenge that demands innovative solutions in energy-efficient computing and observatory design. My background in renewable energy systems (from my undergraduate engineering project) positions me to contribute meaningfully to this goal.</w:t>
      </w:r>
    </w:p>
    <w:p>
      <w:pPr>
        <w:pStyle w:val="BodyText"/>
      </w:pPr>
      <w:r>
        <w:t xml:space="preserve">In conclusion, this</w:t>
      </w:r>
      <w:r>
        <w:t xml:space="preserve"> </w:t>
      </w:r>
      <w:r>
        <w:rPr>
          <w:bCs/>
          <w:b/>
        </w:rPr>
        <w:t xml:space="preserve">Personal Statement</w:t>
      </w:r>
      <w:r>
        <w:t xml:space="preserve"> </w:t>
      </w:r>
      <w:r>
        <w:t xml:space="preserve">reflects not just my qualifications as an astronomer, but my deep alignment with the vision of scientific advancement in</w:t>
      </w:r>
      <w:r>
        <w:t xml:space="preserve"> </w:t>
      </w:r>
      <w:r>
        <w:rPr>
          <w:bCs/>
          <w:b/>
        </w:rPr>
        <w:t xml:space="preserve">New Zealand Wellington</w:t>
      </w:r>
      <w:r>
        <w:t xml:space="preserve">. I am eager to bring my expertise in data-intensive astronomy to a community that values both technical excellence and cultural respect. Whether through developing algorithms for the next generation of telescopes, fostering partnerships between academia and industry like Rocket Lab, or creating educational pathways that honor Māori astronomical traditions, I am prepared to contribute meaningfully to Wellington’s ascent as a global astronomy hub. The stars have always guided my path—I now seek to help New Zealand's scientific journey reach new heights within the city where innovation and nature harmoniously coexist.</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New Zealand Wellington</dc:title>
  <dc:creator/>
  <dc:language>en</dc:language>
  <cp:keywords/>
  <dcterms:created xsi:type="dcterms:W3CDTF">2025-12-07T17:17:20Z</dcterms:created>
  <dcterms:modified xsi:type="dcterms:W3CDTF">2025-12-07T17:17:20Z</dcterms:modified>
</cp:coreProperties>
</file>

<file path=docProps/custom.xml><?xml version="1.0" encoding="utf-8"?>
<Properties xmlns="http://schemas.openxmlformats.org/officeDocument/2006/custom-properties" xmlns:vt="http://schemas.openxmlformats.org/officeDocument/2006/docPropsVTypes"/>
</file>