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for</w:t>
      </w:r>
      <w:r>
        <w:t xml:space="preserve"> </w:t>
      </w:r>
      <w:r>
        <w:t xml:space="preserve">Nigeria</w:t>
      </w:r>
      <w:r>
        <w:t xml:space="preserve"> </w:t>
      </w:r>
      <w:r>
        <w:t xml:space="preserve">Abuja</w:t>
      </w:r>
    </w:p>
    <w:bookmarkStart w:id="20" w:name="X6b2d85a96c44bdb6ffb8b5e22305dd1f5ef454c"/>
    <w:p>
      <w:pPr>
        <w:pStyle w:val="Heading1"/>
      </w:pPr>
      <w:r>
        <w:t xml:space="preserve">Personal Statement for an Aspiring Astronomer in Nigeria Abuja</w:t>
      </w:r>
    </w:p>
    <w:p>
      <w:pPr>
        <w:pStyle w:val="FirstParagraph"/>
      </w:pPr>
      <w:r>
        <w:t xml:space="preserve">As I reflect on my academic journey and professional aspirations, it becomes increasingly clear that my path as an</w:t>
      </w:r>
      <w:r>
        <w:t xml:space="preserve"> </w:t>
      </w:r>
      <w:r>
        <w:rPr>
          <w:bCs/>
          <w:b/>
        </w:rPr>
        <w:t xml:space="preserve">Astronomer</w:t>
      </w:r>
      <w:r>
        <w:t xml:space="preserve"> </w:t>
      </w:r>
      <w:r>
        <w:t xml:space="preserve">must converge with the vibrant scientific landscape of</w:t>
      </w:r>
      <w:r>
        <w:t xml:space="preserve"> </w:t>
      </w:r>
      <w:r>
        <w:rPr>
          <w:iCs/>
          <w:i/>
        </w:rPr>
        <w:t xml:space="preserve">Nigeria Abuja</w:t>
      </w:r>
      <w:r>
        <w:t xml:space="preserve">. This Personal Statement articulates my profound commitment to advancing astronomical research within Nigeria's capital city—a hub where Africa's burgeoning space science community is poised for transformative growth. My dedication stems not only from a lifelong fascination with celestial phenomena but also from a deep-seated desire to contribute meaningfully to the scientific development of</w:t>
      </w:r>
      <w:r>
        <w:t xml:space="preserve"> </w:t>
      </w:r>
      <w:r>
        <w:rPr>
          <w:bCs/>
          <w:b/>
        </w:rPr>
        <w:t xml:space="preserve">Nigeria Abuja</w:t>
      </w:r>
      <w:r>
        <w:t xml:space="preserve"> </w:t>
      </w:r>
      <w:r>
        <w:t xml:space="preserve">and the wider African continent.</w:t>
      </w:r>
    </w:p>
    <w:p>
      <w:pPr>
        <w:pStyle w:val="BodyText"/>
      </w:pPr>
      <w:r>
        <w:t xml:space="preserve">My academic foundation in astrophysics, earned at the University of Ibadan with honors, ignited my passion for exploring cosmic mysteries. Courses such as Stellar Evolution, Galactic Dynamics, and Radio Astronomy provided rigorous theoretical grounding, while hands-on work at the Nigerian National Observatory (NNO) in Kaduna allowed me to operate small telescopes and analyze light spectra from nearby stars. One pivotal moment occurred during a research project on variable stars—collaborating with faculty to develop algorithms that detected subtle luminosity changes, I realized astronomy’s power to connect local efforts with global knowledge networks. This experience solidified my resolve: as an</w:t>
      </w:r>
      <w:r>
        <w:t xml:space="preserve"> </w:t>
      </w:r>
      <w:r>
        <w:rPr>
          <w:bCs/>
          <w:b/>
        </w:rPr>
        <w:t xml:space="preserve">Astronomer</w:t>
      </w:r>
      <w:r>
        <w:t xml:space="preserve">, I sought not just personal discovery but community impact. The vision of establishing similar observatories across Nigeria, particularly in strategic hubs like Abuja, became central to my mission.</w:t>
      </w:r>
    </w:p>
    <w:p>
      <w:pPr>
        <w:pStyle w:val="BodyText"/>
      </w:pPr>
      <w:r>
        <w:t xml:space="preserve">Professional development further shaped my trajectory. As a research assistant at the Centre for Space Research and Applications (CSRA) in Lagos, I contributed to Nigeria’s first satellite data analysis initiative. My work involved processing Earth-observation imagery from NIGCOMSAT-1R, identifying atmospheric patterns linked to climate change—a project that underscored astronomy’s practical applications beyond pure science. Crucially, this role highlighted the critical need for indigenous expertise: most technical roles were filled by foreign specialists, leaving Nigeria without homegrown talent to lead its space agenda. This gap fueled my determination to become part of</w:t>
      </w:r>
      <w:r>
        <w:t xml:space="preserve"> </w:t>
      </w:r>
      <w:r>
        <w:rPr>
          <w:iCs/>
          <w:i/>
        </w:rPr>
        <w:t xml:space="preserve">Nigeria Abuja</w:t>
      </w:r>
      <w:r>
        <w:t xml:space="preserve">'s scientific renaissance. The National Space Research and Development Agency (NASRDA), headquartered in Abuja, represents the ideal ecosystem for this transition—where policy meets practice, and where I can help build local capacity from within.</w:t>
      </w:r>
    </w:p>
    <w:p>
      <w:pPr>
        <w:pStyle w:val="BodyText"/>
      </w:pPr>
      <w:r>
        <w:t xml:space="preserve">My interest in</w:t>
      </w:r>
      <w:r>
        <w:t xml:space="preserve"> </w:t>
      </w:r>
      <w:r>
        <w:rPr>
          <w:bCs/>
          <w:b/>
        </w:rPr>
        <w:t xml:space="preserve">Nigeria Abuja</w:t>
      </w:r>
      <w:r>
        <w:t xml:space="preserve"> </w:t>
      </w:r>
      <w:r>
        <w:t xml:space="preserve">is deeply personal. Growing up near the city’s outskirts, I witnessed how light pollution obscured the night sky—a stark contrast to Africa’s ancient traditions of celestial navigation and storytelling. As an</w:t>
      </w:r>
      <w:r>
        <w:t xml:space="preserve"> </w:t>
      </w:r>
      <w:r>
        <w:rPr>
          <w:bCs/>
          <w:b/>
        </w:rPr>
        <w:t xml:space="preserve">Astronomer</w:t>
      </w:r>
      <w:r>
        <w:t xml:space="preserve">, I see an opportunity to bridge this cultural disconnect through education and infrastructure. Abuja’s status as Nigeria’s political capital offers unique advantages: proximity to policymakers at the National Assembly, partnerships with institutions like the University of Abuja (which recently launched its astronomy department), and access to NASRDA’s facilities. Unlike other regions, Abuja attracts international collaborations—such as the African Space Agency’s planned headquarters—and this momentum aligns perfectly with my goal to develop Nigeria-led research projects. For instance, I propose establishing an "Abuja Night Sky Initiative" to create dark-sky preserves near the city and partner with schools for stargazing programs that honor indigenous astronomical knowledge while introducing modern science.</w:t>
      </w:r>
    </w:p>
    <w:p>
      <w:pPr>
        <w:pStyle w:val="BodyText"/>
      </w:pPr>
      <w:r>
        <w:t xml:space="preserve">I am equally motivated by Nigeria’s strategic position in Africa’s space sector. The African Union’s Space Policy emphasizes continental collaboration, and Abuja is the epicenter of this movement. My proposed research on exoplanet detection using low-cost telescopes—a project scalable across the continent—aims to address a critical gap: most African observatories lack resources for deep-space surveys. By leveraging Abuja’s connectivity (e.g., via the Pan-African University), I envision creating an open-source network where Nigerian</w:t>
      </w:r>
      <w:r>
        <w:t xml:space="preserve"> </w:t>
      </w:r>
      <w:r>
        <w:rPr>
          <w:bCs/>
          <w:b/>
        </w:rPr>
        <w:t xml:space="preserve">Astronomer</w:t>
      </w:r>
      <w:r>
        <w:t xml:space="preserve">s contribute data to global projects like the Transiting Exoplanet Survey Satellite (TESS). This isn’t merely academic; it’s about ensuring Africa participates as a leader, not a spectator, in space exploration. My Personal Statement reflects this ethos: I do not seek to "import" astronomy but to cultivate it from Nigeria’s soil.</w:t>
      </w:r>
    </w:p>
    <w:p>
      <w:pPr>
        <w:pStyle w:val="BodyText"/>
      </w:pPr>
      <w:r>
        <w:t xml:space="preserve">Looking ahead, my five-year plan centers on Abuja as the launchpad for sustainable growth. First, I will pursue a Ph.D. in observational astrophysics at the University of Abuja, focusing on transient cosmic events visible from our latitude. Simultaneously, I will collaborate with NASRDA to secure funding for a community telescope at the National Museum—a project that merges scientific rigor with public engagement. Long-term, I aim to establish Nigeria’s first undergraduate astronomy program in Abuja, training students not only in data analysis but also in ethical space science practices. This aligns perfectly with Nigeria’s Vision 20:30 (the national development plan), which prioritizes STEM education and technological sovereignty.</w:t>
      </w:r>
    </w:p>
    <w:p>
      <w:pPr>
        <w:pStyle w:val="BodyText"/>
      </w:pPr>
      <w:r>
        <w:t xml:space="preserve">Critically, my journey reflects a commitment to equity. As a woman from a modest background in Kano, I understand barriers to scientific access. In Abuja, I will champion programs for girls in rural Nigeria through virtual observatories—proving that astronomical ambition knows no borders of gender or geography. My work will never be confined to labs; it will resonate in classrooms across</w:t>
      </w:r>
      <w:r>
        <w:t xml:space="preserve"> </w:t>
      </w:r>
      <w:r>
        <w:rPr>
          <w:bCs/>
          <w:b/>
        </w:rPr>
        <w:t xml:space="preserve">Nigeria Abuja</w:t>
      </w:r>
      <w:r>
        <w:t xml:space="preserve"> </w:t>
      </w:r>
      <w:r>
        <w:t xml:space="preserve">and beyond, inspiring the next generation of African</w:t>
      </w:r>
      <w:r>
        <w:t xml:space="preserve"> </w:t>
      </w:r>
      <w:r>
        <w:rPr>
          <w:bCs/>
          <w:b/>
        </w:rPr>
        <w:t xml:space="preserve">Astronomer</w:t>
      </w:r>
      <w:r>
        <w:t xml:space="preserve">s.</w:t>
      </w:r>
    </w:p>
    <w:p>
      <w:pPr>
        <w:pStyle w:val="BodyText"/>
      </w:pPr>
      <w:r>
        <w:t xml:space="preserve">In closing, this Personal Statement embodies my unwavering resolve to root my astronomical career in Nigeria. Abuja is not just a location—it is a symbol of possibility where science and nation-building intersect. As an</w:t>
      </w:r>
      <w:r>
        <w:t xml:space="preserve"> </w:t>
      </w:r>
      <w:r>
        <w:rPr>
          <w:bCs/>
          <w:b/>
        </w:rPr>
        <w:t xml:space="preserve">Astronomer</w:t>
      </w:r>
      <w:r>
        <w:t xml:space="preserve">, I am prepared to contribute expertise, passion, and cultural insight to elevate Nigeria’s role in the cosmic community. I do not merely seek a position; I seek partnership in shaping Africa’s night sky as a beacon of innovation. The universe awaits our discovery, and Nigeria Abuja is ready to lead the way.</w:t>
      </w:r>
    </w:p>
    <w:p>
      <w:pPr>
        <w:pStyle w:val="BodyText"/>
      </w:pPr>
      <w:r>
        <w:t xml:space="preserve">— Aisha Okeke, Astrophysics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for Nigeria Abuja</dc:title>
  <dc:creator/>
  <dc:language>en</dc:language>
  <cp:keywords/>
  <dcterms:created xsi:type="dcterms:W3CDTF">2026-07-21T00:28:53Z</dcterms:created>
  <dcterms:modified xsi:type="dcterms:W3CDTF">2026-07-21T00:28:53Z</dcterms:modified>
</cp:coreProperties>
</file>

<file path=docProps/custom.xml><?xml version="1.0" encoding="utf-8"?>
<Properties xmlns="http://schemas.openxmlformats.org/officeDocument/2006/custom-properties" xmlns:vt="http://schemas.openxmlformats.org/officeDocument/2006/docPropsVTypes"/>
</file>