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0" w:name="Xc25fc72e383990689de65383ab2b7e50785d934"/>
    <w:p>
      <w:pPr>
        <w:pStyle w:val="Heading1"/>
      </w:pPr>
      <w:r>
        <w:t xml:space="preserve">Personal Statement: A Lifelong Passion for Astronomy Rooted in Nigeria Lagos</w:t>
      </w:r>
    </w:p>
    <w:p>
      <w:pPr>
        <w:pStyle w:val="FirstParagraph"/>
      </w:pPr>
      <w:r>
        <w:t xml:space="preserve">I am writing this Personal Statement to express my profound commitment to pursuing a career as an Astronomer within the vibrant scientific community of Nigeria, specifically in Lagos. My journey began not in a high-tech observatory, but under the star-filled skies of Lagos City—where, despite urban light pollution, the wonder of the cosmos sparked a lifelong fascination that has only deepened through formal education and hands-on experience.</w:t>
      </w:r>
    </w:p>
    <w:p>
      <w:pPr>
        <w:pStyle w:val="BodyText"/>
      </w:pPr>
      <w:r>
        <w:t xml:space="preserve">Growing up in Lagos as a child, I was captivated by celestial events visible even from our apartment complex. While city lights obscured many stars, during rare clear nights on Lagos Island, the sight of Jupiter’s moons through a basic telescope my father gifted me ignited something fundamental within me. This early curiosity evolved into an academic pursuit at the University of Lagos (UNILAG), where I completed my Bachelor’s degree in Physics with honors. At UNILAG, I was fortunate to engage with Professor Adebayo Ogunlade, a pioneer in African astrophysics outreach, whose passion for making astronomy accessible resonated deeply with my vision for science education in Nigeria. Courses like Stellar Astrophysics and Radio Astronomy not only honed my technical skills but also revealed how astronomical research directly addresses challenges relevant to our continent—such as understanding space weather impacts on satellite communications critical to Nigeria’s digital infrastructure.</w:t>
      </w:r>
    </w:p>
    <w:p>
      <w:pPr>
        <w:pStyle w:val="BodyText"/>
      </w:pPr>
      <w:r>
        <w:t xml:space="preserve">My undergraduate research project, "Analysis of Solar Flare Patterns Affecting Nigerian Satellite Networks," became the cornerstone of my professional identity. Using publicly available data from NASA and ESA, I modeled how solar activity disrupts communication satellites over West Africa. This work was not merely academic; it had immediate relevance to Nigeria’s space agency (NASRDA) and telecom companies operating across Lagos and beyond. Presenting my findings at the 2022 Nigerian Astronomical Society Conference in Abuja reinforced my belief that astronomy must serve societal needs—especially in a rapidly developing nation where satellite data informs agriculture, disaster response, and economic planning. I realized that as an Astronomer in Nigeria Lagos, I could contribute to building local capacity rather than merely consuming foreign research.</w:t>
      </w:r>
    </w:p>
    <w:p>
      <w:pPr>
        <w:pStyle w:val="BodyText"/>
      </w:pPr>
      <w:r>
        <w:t xml:space="preserve">Following my degree, I joined the Lagos-based initiative "Stargazers Africa" as a volunteer educator. Over two years, I organized free public observing nights at Lagoon Island Park and workshops for secondary schools in Surulere and Agege. These efforts were transformative: they demonstrated that astronomy could inspire young Nigerians facing resource constraints by connecting classroom physics to the wonder of the cosmos. One memorable session with students from a Lagos public school culminated in a DIY telescope-building activity using recycled materials—a testament to how innovation thrives even within Nigeria’s urban challenges. This experience crystallized my mission: to make astronomy accessible, relevant, and empowering for communities in Lagos and across Nigeria.</w:t>
      </w:r>
    </w:p>
    <w:p>
      <w:pPr>
        <w:pStyle w:val="BodyText"/>
      </w:pPr>
      <w:r>
        <w:t xml:space="preserve">My Master’s studies at the Federal University of Technology, Akure (FUTA)—a program designed with partnerships from the Nigerian Space Research and Development Agency (NASRDA)—focused on "Optical Light Pollution Assessment in Urban African Cities." I deployed portable photometers across Lagos neighborhoods, measuring how artificial lighting affects observational astronomy. My research highlighted that while cities like Lagos face significant light pollution challenges, strategic urban planning—such as LED streetlight adjustments—could simultaneously reduce energy costs and preserve astronomical observation opportunities. This work positioned me at the intersection of astronomy, environmental science, and public policy—a critical nexus for Nigeria’s sustainable development.</w:t>
      </w:r>
    </w:p>
    <w:p>
      <w:pPr>
        <w:pStyle w:val="BodyText"/>
      </w:pPr>
      <w:r>
        <w:t xml:space="preserve">As I now apply for advanced roles within Lagos’ scientific ecosystem, I envision contributing to projects like the upcoming Nigerian Radio Telescope Array (NRTA) initiative in Ogun State. This project represents a historic opportunity for Africa to lead in radio astronomy, and my expertise in data analysis and community engagement would be invaluable. Moreover, I am eager to collaborate with institutions such as the University of Lagos’ Department of Physics and NASRDA’s Space Science Division to develop curricula that integrate traditional Nigerian celestial navigation knowledge with modern astrophysics—a cultural bridge that enriches both science education and national pride.</w:t>
      </w:r>
    </w:p>
    <w:p>
      <w:pPr>
        <w:pStyle w:val="BodyText"/>
      </w:pPr>
      <w:r>
        <w:t xml:space="preserve">Why Nigeria Lagos? Because it is here, amidst our bustling metropolis, that astronomy must evolve to address Africa’s unique needs. In a city where over 20 million people live in close proximity yet lack access to quality STEM education, astronomers have an urgent role: not just as researchers but as community builders. My goal is to establish a Lagos-based outreach hub that partners with schools, tech startups like Andela and Flutterwave (which rely on satellite data), and cultural institutions like the National Museum. By doing so, I will ensure that the Personal Statement I now submit becomes a living document of action—proving that astronomy in Nigeria Lagos is not just about distant stars but about illuminating our own future.</w:t>
      </w:r>
    </w:p>
    <w:p>
      <w:pPr>
        <w:pStyle w:val="BodyText"/>
      </w:pPr>
      <w:r>
        <w:t xml:space="preserve">I am ready to bring my technical skills, community-driven approach, and unwavering commitment to advancing astronomy in Nigeria. As an Astronomer rooted in Lagos, I will contribute to a legacy where every child in Nigeria can look up at the sky and see not just stars—but a future built with scientific curiosity.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Nigeria Lagos</dc:title>
  <dc:creator/>
  <dc:language>en</dc:language>
  <cp:keywords/>
  <dcterms:created xsi:type="dcterms:W3CDTF">2025-12-07T17:13:37Z</dcterms:created>
  <dcterms:modified xsi:type="dcterms:W3CDTF">2025-12-07T17:13:37Z</dcterms:modified>
</cp:coreProperties>
</file>

<file path=docProps/custom.xml><?xml version="1.0" encoding="utf-8"?>
<Properties xmlns="http://schemas.openxmlformats.org/officeDocument/2006/custom-properties" xmlns:vt="http://schemas.openxmlformats.org/officeDocument/2006/docPropsVTypes"/>
</file>