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Astronomical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0" w:name="X5cf1afadf11a6058114564890ccf30a10722c47"/>
    <w:p>
      <w:pPr>
        <w:pStyle w:val="Heading1"/>
      </w:pPr>
      <w:r>
        <w:t xml:space="preserve">Personal Statement for an Astronomer at the Heart of Qatar Doha</w:t>
      </w:r>
    </w:p>
    <w:p>
      <w:pPr>
        <w:pStyle w:val="FirstParagraph"/>
      </w:pPr>
      <w:r>
        <w:t xml:space="preserve">From the moment I first gazed upon the crystalline night sky above my childhood home in Riyadh, Saudi Arabia, a profound connection to the cosmos ignited within me. The vastness of space, illuminated by stars untarnished by urban light pollution, sparked a lifelong pursuit that has now led me to craft this</w:t>
      </w:r>
      <w:r>
        <w:t xml:space="preserve"> </w:t>
      </w:r>
      <w:r>
        <w:rPr>
          <w:bCs/>
          <w:b/>
        </w:rPr>
        <w:t xml:space="preserve">Personal Statement</w:t>
      </w:r>
      <w:r>
        <w:t xml:space="preserve"> </w:t>
      </w:r>
      <w:r>
        <w:t xml:space="preserve">as an aspiring</w:t>
      </w:r>
      <w:r>
        <w:t xml:space="preserve"> </w:t>
      </w:r>
      <w:r>
        <w:rPr>
          <w:bCs/>
          <w:b/>
        </w:rPr>
        <w:t xml:space="preserve">Astronomer</w:t>
      </w:r>
      <w:r>
        <w:t xml:space="preserve"> </w:t>
      </w:r>
      <w:r>
        <w:t xml:space="preserve">eager to contribute my expertise and passion to the burgeoning scientific community in</w:t>
      </w:r>
      <w:r>
        <w:t xml:space="preserve"> </w:t>
      </w:r>
      <w:r>
        <w:rPr>
          <w:bCs/>
          <w:b/>
        </w:rPr>
        <w:t xml:space="preserve">Doha, Qatar</w:t>
      </w:r>
      <w:r>
        <w:t xml:space="preserve">. My journey—from academic exploration of celestial mechanics to hands-on research in observational astronomy—has been shaped by a deep admiration for Qatar's strategic investment in science, technology, and education under its visionary</w:t>
      </w:r>
      <w:r>
        <w:t xml:space="preserve"> </w:t>
      </w:r>
      <w:r>
        <w:rPr>
          <w:iCs/>
          <w:i/>
        </w:rPr>
        <w:t xml:space="preserve">National Vision 2030</w:t>
      </w:r>
      <w:r>
        <w:t xml:space="preserve">. I am not merely seeking employment; I seek to become an integral part of Qatar’s mission to establish itself as a global hub for astronomical discovery, where the desert skies of Doha serve as our shared laboratory.</w:t>
      </w:r>
    </w:p>
    <w:p>
      <w:pPr>
        <w:pStyle w:val="BodyText"/>
      </w:pPr>
      <w:r>
        <w:t xml:space="preserve">My academic foundation includes a Ph.D. in Astrophysics from the University of Cambridge, where I specialized in extragalactic astronomy and multi-wavelength data analysis. My doctoral research focused on characterizing distant galaxy clusters through deep-field imaging, utilizing advanced algorithms to process data from the Hubble Space Telescope and ground-based observatories like Keck. This work honed my technical proficiency in Python-based data reduction pipelines, statistical modeling of cosmic structures, and collaborative project management across international teams—skills I am prepared to deploy immediately in Qatar’s unique scientific ecosystem. Crucially, my experience conducting fieldwork in the Atacama Desert (Chile) taught me how to optimize instrumentation for low-light environments with minimal atmospheric interference—a direct parallel to Qatar’s arid climate and its potential for world-class observatories. I recognize that Doha’s clear skies, low humidity, and rapidly expanding infrastructure position it as an ideal location for cutting-edge astronomical research, far beyond what many associate with the Gulf region.</w:t>
      </w:r>
    </w:p>
    <w:p>
      <w:pPr>
        <w:pStyle w:val="BodyText"/>
      </w:pPr>
      <w:r>
        <w:t xml:space="preserve">What excites me most about</w:t>
      </w:r>
      <w:r>
        <w:t xml:space="preserve"> </w:t>
      </w:r>
      <w:r>
        <w:rPr>
          <w:bCs/>
          <w:b/>
        </w:rPr>
        <w:t xml:space="preserve">Qatar Doha</w:t>
      </w:r>
      <w:r>
        <w:t xml:space="preserve"> </w:t>
      </w:r>
      <w:r>
        <w:t xml:space="preserve">is not just its geographical advantages but its unwavering commitment to fostering scientific innovation. I have closely followed Qatar’s strategic initiatives, including the establishment of the Qatar Astronomy Centre at Hamad Bin Khalifa University (HBKU) and partnerships with institutions like the European Southern Observatory (ESO). These efforts align perfectly with my professional ethos: astronomy must transcend academic curiosity to address broader societal goals—enhancing STEM education, inspiring youth in underserved communities, and leveraging space science for sustainable development. As an</w:t>
      </w:r>
      <w:r>
        <w:t xml:space="preserve"> </w:t>
      </w:r>
      <w:r>
        <w:rPr>
          <w:bCs/>
          <w:b/>
        </w:rPr>
        <w:t xml:space="preserve">Astronomer</w:t>
      </w:r>
      <w:r>
        <w:t xml:space="preserve">, I am passionate about mentoring the next generation of Qatari scientists. In my previous role at the Middle East Technical University in Turkey, I designed outreach programs that engaged over 500 students from rural areas through telescope workshops and astronomy-themed summer camps—proving that celestial wonder can bridge cultural and educational gaps. I envision extending this model across Doha, collaborating with schools under Qatar’s Ministry of Education to integrate astronomy into national curricula, thereby nurturing local talent while fulfilling Qatar’s vision for an educated, knowledge-driven society.</w:t>
      </w:r>
    </w:p>
    <w:p>
      <w:pPr>
        <w:pStyle w:val="BodyText"/>
      </w:pPr>
      <w:r>
        <w:t xml:space="preserve">Moreover, my research approach is deeply pragmatic and future-focused. I have actively explored how astronomical data can inform environmental science—a synergy particularly relevant to Qatar’s climate challenges. For instance, my work analyzing satellite-based atmospheric data helped model dust transport patterns in arid regions; this methodology could be adapted to study air quality or even optimize solar energy collection across Doha’s expanding green infrastructure. In Qatar, where the National Research Fund prioritizes "Science for Society" projects, I see an immediate opportunity to merge astronomical expertise with national priorities. I propose developing a pilot project at HBKU that uses low-cost digital sensors deployed across urban and desert zones to monitor light pollution and atmospheric clarity—data critical for both astronomy and public health initiatives. This project would directly support Qatar’s goals under</w:t>
      </w:r>
      <w:r>
        <w:t xml:space="preserve"> </w:t>
      </w:r>
      <w:r>
        <w:rPr>
          <w:iCs/>
          <w:i/>
        </w:rPr>
        <w:t xml:space="preserve">Qatar National Vision 2030</w:t>
      </w:r>
      <w:r>
        <w:t xml:space="preserve">, positioning Doha as a leader in sustainable scientific practices.</w:t>
      </w:r>
    </w:p>
    <w:p>
      <w:pPr>
        <w:pStyle w:val="BodyText"/>
      </w:pPr>
      <w:r>
        <w:t xml:space="preserve">Culturally, I am committed to integrating seamlessly into Qatar’s vibrant society. Having lived and worked across the Middle East, I understand the importance of respecting local traditions while contributing meaningfully to communal progress. Doha’s cosmopolitan yet culturally rooted environment—where modernity coexists with deep historical ties to navigation and celestial observation—resonates deeply with my own values. Historically, Qatari sailors relied on star charts for maritime trade; today, we stand at the threshold of using those same stars to propel scientific advancement. I am eager to learn from Qatar’s rich astronomical heritage while contributing my international perspective to its future. My fluency in Arabic (advanced proficiency) and experience working with diverse teams ensure that collaboration in Doha will be both respectful and effective.</w:t>
      </w:r>
    </w:p>
    <w:p>
      <w:pPr>
        <w:pStyle w:val="BodyText"/>
      </w:pPr>
      <w:r>
        <w:t xml:space="preserve">In conclusion, this</w:t>
      </w:r>
      <w:r>
        <w:t xml:space="preserve"> </w:t>
      </w:r>
      <w:r>
        <w:rPr>
          <w:bCs/>
          <w:b/>
        </w:rPr>
        <w:t xml:space="preserve">Personal Statement</w:t>
      </w:r>
      <w:r>
        <w:t xml:space="preserve"> </w:t>
      </w:r>
      <w:r>
        <w:t xml:space="preserve">is a testament to my unwavering dedication to the field of astronomy as both an intellectual pursuit and a vehicle for societal transformation. I see Doha not merely as a location but as the epicenter of an emerging renaissance in Middle Eastern science—one where every star observed from Qatar’s horizon contributes to global knowledge and national pride. As an</w:t>
      </w:r>
      <w:r>
        <w:t xml:space="preserve"> </w:t>
      </w:r>
      <w:r>
        <w:rPr>
          <w:bCs/>
          <w:b/>
        </w:rPr>
        <w:t xml:space="preserve">Astronomer</w:t>
      </w:r>
      <w:r>
        <w:t xml:space="preserve">, I am ready to bring my technical skills, collaborative spirit, and visionary outlook to Qatar’s scientific community. My goal is clear: to help transform Doha into a beacon of astronomical excellence that inspires generations while advancing human understanding of the universe. I do not merely seek to work in Qatar; I aspire to be part of its story—a story written in starlight and ambition, unfolding right now beneath the night skies of Doha.</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Astronomical Excellence in Qatar Doha</dc:title>
  <dc:creator/>
  <cp:keywords/>
  <dcterms:created xsi:type="dcterms:W3CDTF">2025-12-07T17:20:33Z</dcterms:created>
  <dcterms:modified xsi:type="dcterms:W3CDTF">2025-12-07T17:20:33Z</dcterms:modified>
</cp:coreProperties>
</file>

<file path=docProps/custom.xml><?xml version="1.0" encoding="utf-8"?>
<Properties xmlns="http://schemas.openxmlformats.org/officeDocument/2006/custom-properties" xmlns:vt="http://schemas.openxmlformats.org/officeDocument/2006/docPropsVTypes"/>
</file>