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5434945d21646a018f9fcc8284b47618c9601bc"/>
    <w:p>
      <w:pPr>
        <w:pStyle w:val="Heading1"/>
      </w:pPr>
      <w:r>
        <w:t xml:space="preserve">Personal Statement for Astronomer Position in Saudi Arabia Jeddah</w:t>
      </w:r>
    </w:p>
    <w:p>
      <w:pPr>
        <w:pStyle w:val="FirstParagraph"/>
      </w:pPr>
      <w:r>
        <w:t xml:space="preserve">As a dedicated astronomer with over eight years of research experience spanning observational cosmology and planetary systems, I write to express my profound enthusiasm for contributing to the Kingdom of Saudi Arabia's scientific renaissance through a position at an institution in Jeddah. This Personal Statement articulates how my professional journey aligns with Saudi Arabia's Vision 2030 strategic goals and why Jeddah represents the ideal nexus for advancing astronomical research within this dynamic nation.</w:t>
      </w:r>
    </w:p>
    <w:p>
      <w:pPr>
        <w:pStyle w:val="BodyText"/>
      </w:pPr>
      <w:r>
        <w:t xml:space="preserve">My academic foundation began with a Bachelor's in Physics at King Abdulaziz University (KAU) in Jeddah, where I first marveled at the pristine night skies above the Red Sea coast. This early exposure ignited my passion for astronomy, leading me to pursue a Master's and PhD in Astrophysics from the University of Cambridge, specializing in exoplanet characterization using space-based telescopes. During my doctoral research, I contributed to NASA's Kepler mission data analysis, identifying 17 potential habitable-zone planets—work later published in</w:t>
      </w:r>
      <w:r>
        <w:t xml:space="preserve"> </w:t>
      </w:r>
      <w:r>
        <w:rPr>
          <w:iCs/>
          <w:i/>
        </w:rPr>
        <w:t xml:space="preserve">The Astrophysical Journal</w:t>
      </w:r>
      <w:r>
        <w:t xml:space="preserve">. This experience cemented my commitment to harnessing astronomical discovery for humanity's broader understanding of our cosmic context.</w:t>
      </w:r>
    </w:p>
    <w:p>
      <w:pPr>
        <w:pStyle w:val="BodyText"/>
      </w:pPr>
      <w:r>
        <w:t xml:space="preserve">What distinguishes my approach is the integration of cutting-edge observational techniques with a deep appreciation for Saudi Arabia's unique scientific landscape. In my postdoctoral research at the European Southern Observatory (ESO), I developed advanced algorithms for adaptive optics processing, directly applicable to overcoming atmospheric challenges in Jeddah's coastal environment. Recognizing that Saudi Arabia's geographic position offers unparalleled access to both northern and southern celestial hemispheres—particularly during the Kingdom's emerging space program—I have actively studied how this strategic advantage could position Jeddah as a regional hub for astronomical innovation. The recent establishment of the Saudi Space Commission (SSC) and its ambitious National Space Program, with goals including satellite development and deep-space exploration, resonates powerfully with my professional vision.</w:t>
      </w:r>
    </w:p>
    <w:p>
      <w:pPr>
        <w:pStyle w:val="BodyText"/>
      </w:pPr>
      <w:r>
        <w:t xml:space="preserve">Saudi Arabia's Vision 2030 has transformed my career trajectory from a potential academic abroad to a committed contributor to the Kingdom's scientific ecosystem. I am particularly inspired by initiatives such as the King Abdullah University of Science and Technology (KAUST) in Thuwal—geographically accessible from Jeddah—and the new National Center for Space Sciences at KAU, which aligns with my expertise in optical astronomy. The Kingdom's investment of $3 billion into space technology since 2018 demonstrates a genuine commitment to elevating Saudi Arabia as a global science leader. As an astronomer who has worked across Europe and Asia, I recognize that the true power of Vision 2030 lies not merely in infrastructure, but in cultivating indigenous talent—exactly why I seek to establish myself permanently in Jeddah.</w:t>
      </w:r>
    </w:p>
    <w:p>
      <w:pPr>
        <w:pStyle w:val="BodyText"/>
      </w:pPr>
      <w:r>
        <w:t xml:space="preserve">Jeddah's unique geographical position offers compelling advantages for astronomical research. While often associated with its historical port and cultural significance, the city's coastal location on the Red Sea provides a distinct atmospheric profile compared to inland desert observatories. The relatively stable thermal conditions at night—coupled with minimal light pollution in surrounding areas like Al-Sharqiyah Mountains—create promising opportunities for high-precision optical observations. I propose developing a collaborative observational program between Jeddah-based institutions and the SSC, focusing on transient phenomena such as supernovae and near-Earth objects. This initiative would directly support Saudi Arabia's space situational awareness goals while providing valuable training for local students, aligning with Vision 2030's emphasis on human capacity development.</w:t>
      </w:r>
    </w:p>
    <w:p>
      <w:pPr>
        <w:pStyle w:val="BodyText"/>
      </w:pPr>
      <w:r>
        <w:t xml:space="preserve">My professional philosophy centers on making astronomy accessible and relevant to the wider community. In my previous roles, I pioneered "Night Sky Outreach" programs across rural Scotland and India, using portable telescopes to connect underserved communities with cosmic phenomena. I envision implementing similar initiatives in Jeddah's schools and cultural centers—particularly during the annual Jeddah International Festival—to inspire Saudi youth toward STEM careers. This aligns perfectly with the Kingdom's national priority of "Saudi Youth for Science," where I would actively mentor female scientists through the Saudi Women in STEM network, addressing gender diversity gaps in astronomy while fostering local talent.</w:t>
      </w:r>
    </w:p>
    <w:p>
      <w:pPr>
        <w:pStyle w:val="BodyText"/>
      </w:pPr>
      <w:r>
        <w:t xml:space="preserve">Moreover, I have begun preliminary collaborations with KAU's Physics Department regarding potential telescope installations at their coastal research station. My technical proposals include establishing a 0.8-meter robotic telescope for public access and scientific use, which would operate seamlessly within Saudi Arabia's planned "Astronomy Parks" initiative. This project addresses critical gaps in the Kingdom's current astronomical infrastructure while creating an educational resource for Jeddah's growing academic community. I am confident this approach will contribute meaningfully to Saudi Arabia achieving its target of establishing 15 new space-related facilities by 2030.</w:t>
      </w:r>
    </w:p>
    <w:p>
      <w:pPr>
        <w:pStyle w:val="BodyText"/>
      </w:pPr>
      <w:r>
        <w:t xml:space="preserve">The transformative energy surrounding scientific advancement in Saudi Arabia has profoundly shaped my career aspirations. Unlike many foreign researchers who view the Kingdom as a temporary opportunity, I see Jeddah as my permanent home—a place where I can build legacy through sustained contribution. The city's vibrant cultural heritage, from its historic Al-Balad district to its modern architectural marvels, creates an inspiring environment for interdisciplinary thinking. As an astronomer who has witnessed the profound impact of space science on human perspective—from the Earthrise photograph to recent exoplanet discoveries—I believe my work in Jeddah can help shape a new narrative where Saudi Arabia is recognized as both a cultural and scientific beacon.</w:t>
      </w:r>
    </w:p>
    <w:p>
      <w:pPr>
        <w:pStyle w:val="BodyText"/>
      </w:pPr>
      <w:r>
        <w:t xml:space="preserve">In closing, this Personal Statement represents not merely an application, but a commitment. I offer not only technical expertise in observational astronomy but also the cultural sensitivity to thrive within Saudi society, fluency in Arabic (B2 level with ongoing study), and unwavering alignment with Vision 2030's scientific imperatives. The opportunity to serve as an astronomer in Jeddah—to contribute my skills to a nation uniquely poised for astronomical discovery—would fulfill a lifelong professional purpose while supporting Saudi Arabia's journey toward becoming the Middle East's leading science center. I eagerly anticipate the possibility of working with Jeddah's academic institutions and the Saudi Space Commission to illuminate our shared cosmic future.</w:t>
      </w:r>
    </w:p>
    <w:p>
      <w:pPr>
        <w:pStyle w:val="BodyText"/>
      </w:pPr>
      <w:r>
        <w:t xml:space="preserve">Sincerely,</w:t>
      </w:r>
      <w:r>
        <w:br/>
      </w:r>
      <w:r>
        <w:t xml:space="preserve">Dr. Layla Al-Harbi</w:t>
      </w:r>
      <w:r>
        <w:br/>
      </w:r>
      <w:r>
        <w:t xml:space="preserve">Astronomer &amp; Astrophysicist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Saudi Arabia Jeddah</dc:title>
  <dc:creator/>
  <dc:language>en</dc:language>
  <cp:keywords/>
  <dcterms:created xsi:type="dcterms:W3CDTF">2025-12-07T16:26:49Z</dcterms:created>
  <dcterms:modified xsi:type="dcterms:W3CDTF">2025-12-07T16:26:49Z</dcterms:modified>
</cp:coreProperties>
</file>

<file path=docProps/custom.xml><?xml version="1.0" encoding="utf-8"?>
<Properties xmlns="http://schemas.openxmlformats.org/officeDocument/2006/custom-properties" xmlns:vt="http://schemas.openxmlformats.org/officeDocument/2006/docPropsVTypes"/>
</file>