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in</w:t>
      </w:r>
      <w:r>
        <w:t xml:space="preserve"> </w:t>
      </w:r>
      <w:r>
        <w:t xml:space="preserve">Dakar,</w:t>
      </w:r>
      <w:r>
        <w:t xml:space="preserve"> </w:t>
      </w:r>
      <w:r>
        <w:t xml:space="preserve">Senegal</w:t>
      </w:r>
    </w:p>
    <w:p>
      <w:pPr>
        <w:pStyle w:val="FirstParagraph"/>
      </w:pPr>
      <w:r>
        <w:t xml:space="preserve">From the moment I first gazed upward from the sun-drenched courtyards of Dakar as a child, mesmerized by the crystalline clarity of stars against Africa’s velvet night sky, I knew my path would be written in celestial light. This profound connection to Senegal’s heavens—where ancient Wolof and Serer cultures mapped constellations for navigation and seasonal wisdom—fueled a lifelong dedication to astronomy that now drives my purpose as a professional astronomer in Dakar. My journey is not merely about studying distant galaxies; it is about anchoring cutting-edge science within the vibrant heart of Senegal, empowering communities, and contributing to Africa’s scientific renaissance through a deeply local lens.</w:t>
      </w:r>
    </w:p>
    <w:p>
      <w:pPr>
        <w:pStyle w:val="BodyText"/>
      </w:pPr>
      <w:r>
        <w:t xml:space="preserve">My academic foundation was built at Cheikh Anta Diop University in Dakar, where I immersed myself in physics and astronomy while confronting the unique challenges of developing scientific infrastructure. Unlike many aspiring astronomers who study abroad, I chose to remain rooted here, recognizing that Senegal’s strategic geographic position—nearly on the equator with minimal light pollution in coastal regions—offers unparalleled opportunities for astronomical observation. During my master’s research, I collaborated with the National Observatory of Senegal (ONS), analyzing data from small telescopes in Saly to monitor variable stars. This work revealed a critical gap: while Senegal possesses exceptional potential, our observational capacity is severely limited by equipment scarcity and technical expertise shortages. This realization crystallized my mission: to transform Dakar into a hub where African astronomers lead research, not just participate.</w:t>
      </w:r>
    </w:p>
    <w:p>
      <w:pPr>
        <w:pStyle w:val="BodyText"/>
      </w:pPr>
      <w:r>
        <w:t xml:space="preserve">My commitment to advancing astronomy in Senegal extends beyond the laboratory. As a member of Astronomes du Sénégal—a grassroots organization co-founded with fellow researchers—I spearheaded outreach initiatives across Dakar’s neighborhoods, bringing telescopes to schools in Pikine and Guédiawaye. I remember vividly one rainy evening at a secondary school near Thiaroye: students’ eyes wide with wonder as they saw Jupiter’s moons for the first time through a 12-inch telescope we’d painstakingly transported. That moment epitomized why my work matters—it demystifies science and proves that Senegalese youth belong at the forefront of cosmic discovery. I also partnered with AIMS (African Institute for Mathematical Sciences) in Dakar to develop astronomy modules for their STEM curriculum, ensuring future generations learn about the universe through an African context, not just Western textbooks.</w:t>
      </w:r>
    </w:p>
    <w:p>
      <w:pPr>
        <w:pStyle w:val="BodyText"/>
      </w:pPr>
      <w:r>
        <w:t xml:space="preserve">The significance of my role as an astronomer in Dakar cannot be overstated. Senegal’s recent adoption of the National Science and Technology Policy (2015) explicitly prioritizes astronomy as a driver for innovation, yet progress hinges on locally trained experts who understand both global scientific standards and Senegal’s socio-cultural fabric. In 2023, I contributed to the African Very Long Baseline Interferometry Network (AVN) project—a continental effort to link telescopes across Africa—by leading Dakar-based data analysis workshops for technicians from Mali, Niger, and Mauritania. This work underscored how Senegal’s position as a regional leader in astronomy requires not just technical skill, but cultural intelligence: bridging language barriers between French-speaking teams while respecting local knowledge systems that have long observed the cosmos.</w:t>
      </w:r>
    </w:p>
    <w:p>
      <w:pPr>
        <w:pStyle w:val="BodyText"/>
      </w:pPr>
      <w:r>
        <w:t xml:space="preserve">My vision for astronomy in Dakar is inseparable from Senegal’s broader development. I advocate for integrating astronomical research with practical applications relevant to our region—such as using satellite data to monitor coastal erosion in Dakar’s rapidly expanding urban zones or employing celestial navigation techniques to preserve traditional fishing knowledge. The 2023 African Space Policy, which Senegal signed, aligns perfectly with this approach; it positions astronomy as a tool for sustainable development, not just academic curiosity. In my current role at the Dakar Astronomical Observatory (a new initiative under ONS), I’m developing a low-cost radio telescope network to study solar activity’s impact on Senegal’s power grids—a project directly addressing national infrastructure challenges while training young technicians.</w:t>
      </w:r>
    </w:p>
    <w:p>
      <w:pPr>
        <w:pStyle w:val="BodyText"/>
      </w:pPr>
      <w:r>
        <w:t xml:space="preserve">What distinguishes my approach is the unwavering integration of Senegalese identity with scientific rigor. While pursuing a PhD at the University of Paris-Saclay, I maintained ties to Dakar by co-authoring papers on African astronomy history with ONS colleagues, documenting how pre-colonial Senegalese astronomers tracked Sirius for agricultural cycles. This work not only honors our heritage but also challenges the Eurocentric narrative in astronomy textbooks. My personal statement is thus a testament to a truth I’ve learned through years of living and working in Dakar: true astronomical progress in Africa cannot be imported—it must be cultivated here, nurtured by Senegalese minds, for Senegalese futures.</w:t>
      </w:r>
    </w:p>
    <w:p>
      <w:pPr>
        <w:pStyle w:val="BodyText"/>
      </w:pPr>
      <w:r>
        <w:t xml:space="preserve">As an astronomer rooted in Dakar, I reject the notion that scientific excellence requires migration. My goal is to build a legacy where Senegal’s youth don’t seek opportunities abroad but find them at home—where they can calibrate telescopes on the shores of Lake Retba or analyze data from the Plateau district with pride. The stars above Dakar belong to all of us, and it is my honor to dedicate my life to ensuring Senegalese voices illuminate humanity’s deepest questions about the universe. This personal statement is not merely a document; it is a promise—to Senegal, to astronomy, and to every child who once looked up at the night sky over Dakar and wondered what lay beyond.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in Dakar, Senegal</dc:title>
  <dc:creator/>
  <dc:language>en</dc:language>
  <cp:keywords/>
  <dcterms:created xsi:type="dcterms:W3CDTF">2026-04-30T02:42:34Z</dcterms:created>
  <dcterms:modified xsi:type="dcterms:W3CDTF">2026-04-30T02:42:34Z</dcterms:modified>
</cp:coreProperties>
</file>

<file path=docProps/custom.xml><?xml version="1.0" encoding="utf-8"?>
<Properties xmlns="http://schemas.openxmlformats.org/officeDocument/2006/custom-properties" xmlns:vt="http://schemas.openxmlformats.org/officeDocument/2006/docPropsVTypes"/>
</file>