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Cape</w:t>
      </w:r>
      <w:r>
        <w:t xml:space="preserve"> </w:t>
      </w:r>
      <w:r>
        <w:t xml:space="preserve">Town</w:t>
      </w:r>
    </w:p>
    <w:bookmarkStart w:id="26" w:name="X20ce41a746ef72a9119cc66340000f428f80029"/>
    <w:p>
      <w:pPr>
        <w:pStyle w:val="Heading1"/>
      </w:pPr>
      <w:r>
        <w:t xml:space="preserve">Personal Statement: Pursuing Excellence in Astronomy within South Africa's Cape Town Landscape</w:t>
      </w:r>
    </w:p>
    <w:p>
      <w:pPr>
        <w:pStyle w:val="FirstParagraph"/>
      </w:pPr>
      <w:r>
        <w:t xml:space="preserve">From the earliest moments I could gaze upward, the night sky has captivated me with its silent poetry of light and distance. As an aspiring astronomer, this profound connection to the cosmos has evolved into a disciplined scientific pursuit, driving me toward a career dedicated to unraveling the universe's deepest mysteries. My academic journey and professional experiences have prepared me for advanced astronomical research in South Africa, particularly within the unparalleled observational environment of Cape Town—a location where my ambitions align seamlessly with one of Earth’s premier astronomical hubs.</w:t>
      </w:r>
    </w:p>
    <w:bookmarkStart w:id="20" w:name="Xeacea76e775b88957cd6d43e17535ff5966d2b2"/>
    <w:p>
      <w:pPr>
        <w:pStyle w:val="Heading2"/>
      </w:pPr>
      <w:r>
        <w:t xml:space="preserve">Academic Foundation and Astronomical Passion</w:t>
      </w:r>
    </w:p>
    <w:p>
      <w:pPr>
        <w:pStyle w:val="FirstParagraph"/>
      </w:pPr>
      <w:r>
        <w:t xml:space="preserve">I earned my Bachelor’s degree in Physics with Honours from the University of Cape Town (UCT), specializing in Astrophysics, where I immersed myself in stellar evolution and galactic dynamics. My undergraduate thesis, "Kinematic Analysis of Open Clusters in the Southern Galactic Hemisphere," required meticulous data processing using Python and MATLAB, culminating in a presentation at the South African Astronomical Observatory (SAAO) symposium. This work underscored my ability to transform raw astronomical data into meaningful scientific insights—a skill I further refined during my Master’s at the University of Oxford, where I focused on exoplanet atmospheric characterization using spectroscopic techniques. My academic trajectory has been defined by a relentless curiosity about cosmic phenomena, but it was Cape Town’s unique position beneath the pristine Southern skies that crystallized my resolve to contribute to astronomy within this region.</w:t>
      </w:r>
    </w:p>
    <w:bookmarkEnd w:id="20"/>
    <w:bookmarkStart w:id="21" w:name="X018758f6cd0ad8e60d497a2d41727565e6c4a65"/>
    <w:p>
      <w:pPr>
        <w:pStyle w:val="Heading2"/>
      </w:pPr>
      <w:r>
        <w:t xml:space="preserve">The Cape Town Advantage: A Natural Observatory</w:t>
      </w:r>
    </w:p>
    <w:p>
      <w:pPr>
        <w:pStyle w:val="FirstParagraph"/>
      </w:pPr>
      <w:r>
        <w:t xml:space="preserve">South Africa’s geographical advantage makes Cape Town an irreplaceable epicenter for astronomical research. The city’s clear, dry air and minimal light pollution—especially in the surrounding regions like the Karoo—create optimal conditions for ground-based observations. I have actively engaged with this ecosystem: interning at SAAO in 2021, I assisted in calibrating instruments for the Southern African Large Telescope (SALT), Africa’s largest single-aperture telescope. Witnessing real-time data collection from the Sutherland mountain peaks while sitting among Cape Town’s iconic Table Mountain backdrop was transformative. It solidified my understanding that South Africa isn’t merely a location for astronomy—it is a dynamic partner in global scientific discovery. The proximity to the SAAO headquarters in Cape Town, coupled with UCT’s strong astronomy department and access to international collaborations like SKA-SA (Square Kilometre Array South Africa), positions this city as the ideal nexus for my professional growth.</w:t>
      </w:r>
    </w:p>
    <w:bookmarkEnd w:id="21"/>
    <w:bookmarkStart w:id="22" w:name="Xa95d3320e6366b5ccff86313c745b8f09928191"/>
    <w:p>
      <w:pPr>
        <w:pStyle w:val="Heading2"/>
      </w:pPr>
      <w:r>
        <w:t xml:space="preserve">Professional Experiences: Bridging Theory and Practice</w:t>
      </w:r>
    </w:p>
    <w:p>
      <w:pPr>
        <w:pStyle w:val="FirstParagraph"/>
      </w:pPr>
      <w:r>
        <w:t xml:space="preserve">Beyond academia, I’ve honed practical skills through fieldwork in Southern Africa. During a summer research stint with the African Astronomical Society, I participated in remote-sensing projects across the Northern Cape, analyzing satellite data to study star formation in molecular clouds. This experience taught me to navigate logistical challenges unique to African astronomical initiatives while collaborating with local scientists and communities—a perspective critical for sustainable scientific development. Additionally, I co-founded "Starlight Outreach," a nonprofit mentoring underprivileged youth in Cape Town through stargazing workshops at the South African National Space Agency (SANSA) facilities. These sessions—held beneath the very skies we study—fostered my commitment to making astronomy accessible and relevant to South Africa’s diverse population. This grassroots engagement, I believe, is essential for nurturing future talent within our own borders.</w:t>
      </w:r>
    </w:p>
    <w:bookmarkEnd w:id="22"/>
    <w:bookmarkStart w:id="23" w:name="Xca2b3d4eb21ae8c6e3f018e4f844a5f79b416f4"/>
    <w:p>
      <w:pPr>
        <w:pStyle w:val="Heading2"/>
      </w:pPr>
      <w:r>
        <w:t xml:space="preserve">Why Cape Town? Aligning Personal Mission with Regional Vision</w:t>
      </w:r>
    </w:p>
    <w:p>
      <w:pPr>
        <w:pStyle w:val="FirstParagraph"/>
      </w:pPr>
      <w:r>
        <w:t xml:space="preserve">My decision to pursue an astronomer career in Cape Town stems from a deep alignment with South Africa’s national scientific agenda. The government’s strategic investment in the SKA project, with its headquarters at SAAO, signals a visionary commitment to positioning Africa at the forefront of astronomy. As a South African citizen myself (born and raised in Cape Town), I am uniquely positioned to contribute to this mission. I aim not only to conduct research but also to champion initiatives that address local challenges through astronomy—such as using space-based data for climate monitoring or resource management in vulnerable coastal communities like those near the Cape Peninsula. Furthermore, Cape Town’s multicultural vibrancy and world-class institutions offer an intellectual ecosystem where innovation thrives: from UCT’s astrophysics seminars to partnerships with institutions like the National Research Foundation (NRF). This is where my aspiration to become a globally recognized astronomer meets South Africa’s urgent need for homegrown scientific leadership.</w:t>
      </w:r>
    </w:p>
    <w:bookmarkEnd w:id="23"/>
    <w:bookmarkStart w:id="24" w:name="Xca116ba3efcf7cf2733caf95c967ab3eeee0937"/>
    <w:p>
      <w:pPr>
        <w:pStyle w:val="Heading2"/>
      </w:pPr>
      <w:r>
        <w:t xml:space="preserve">Future Goals: Contributing to Cape Town’s Astronomical Legacy</w:t>
      </w:r>
    </w:p>
    <w:p>
      <w:pPr>
        <w:pStyle w:val="FirstParagraph"/>
      </w:pPr>
      <w:r>
        <w:t xml:space="preserve">In the next decade, I aspire to lead a research group focused on transient cosmic events—supernovae and gamma-ray bursts—using SALT and future SKA facilities. My long-term vision includes establishing a Cape Town-based training program that integrates traditional African astronomical knowledge with modern science, creating a uniquely South African approach to celestial studies. I also advocate for expanding telescope access for historically disadvantaged institutions across the country, ensuring that the benefits of our astronomical heritage extend beyond urban centers. Critically, I seek to leverage Cape Town’s status as a UNESCO Creative City of Music (which shares a kinship with cosmic harmonies) to foster public engagement—perhaps through science-art collaborations like light installations inspired by stellar spectra at Cape Town’s V&amp;A Waterfront.</w:t>
      </w:r>
    </w:p>
    <w:bookmarkEnd w:id="24"/>
    <w:bookmarkStart w:id="25" w:name="X4bbce1ec280660c9ef0e8a5ac84a4de10bb6edd"/>
    <w:p>
      <w:pPr>
        <w:pStyle w:val="Heading2"/>
      </w:pPr>
      <w:r>
        <w:t xml:space="preserve">Conclusion: A Commitment Rooted in Community</w:t>
      </w:r>
    </w:p>
    <w:p>
      <w:pPr>
        <w:pStyle w:val="FirstParagraph"/>
      </w:pPr>
      <w:r>
        <w:t xml:space="preserve">My journey as an astronomer is inseparable from my identity as a Cape Town resident and South African. I do not merely seek to study the stars; I am committed to ensuring that South Africa’s voice is amplified in the global astronomical community, with Cape Town serving as its vibrant heart. The city’s breathtaking landscapes—from the Atlantic Ocean to the Winelands—mirror astronomy’s dual essence: both a humbling reminder of our cosmic insignificance and a testament to human ingenuity. As I prepare to contribute my skills in data analysis, observational planning, and community science outreach, I bring not just technical expertise but a profound dedication to making Cape Town—and South Africa—a beacon of astronomical excellence. This Personal Statement is more than an application; it is a pledge to grow alongside the stars above our beloved city and the nation that nurtures them.</w:t>
      </w:r>
    </w:p>
    <w:p>
      <w:pPr>
        <w:pStyle w:val="BodyText"/>
      </w:pPr>
      <w:r>
        <w:t xml:space="preserve">Word Count: 846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Cape Town</dc:title>
  <dc:creator/>
  <dc:language>en</dc:language>
  <cp:keywords/>
  <dcterms:created xsi:type="dcterms:W3CDTF">2026-07-23T08:34:55Z</dcterms:created>
  <dcterms:modified xsi:type="dcterms:W3CDTF">2026-07-23T08:34:55Z</dcterms:modified>
</cp:coreProperties>
</file>

<file path=docProps/custom.xml><?xml version="1.0" encoding="utf-8"?>
<Properties xmlns="http://schemas.openxmlformats.org/officeDocument/2006/custom-properties" xmlns:vt="http://schemas.openxmlformats.org/officeDocument/2006/docPropsVTypes"/>
</file>