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Ecosystem</w:t>
      </w:r>
    </w:p>
    <w:bookmarkStart w:id="20" w:name="Xcad797751647ba718d99d82ef6e3bfc2d13b565"/>
    <w:p>
      <w:pPr>
        <w:pStyle w:val="Heading1"/>
      </w:pPr>
      <w:r>
        <w:t xml:space="preserve">Personal Statement for Aspiring Astronomer in the United States Chicago</w:t>
      </w:r>
    </w:p>
    <w:p>
      <w:pPr>
        <w:pStyle w:val="FirstParagraph"/>
      </w:pPr>
      <w:r>
        <w:t xml:space="preserve">From the moment I first gazed skyward from a windswept park along Lake Michigan during a crisp Chicago autumn evening, my path as an</w:t>
      </w:r>
      <w:r>
        <w:t xml:space="preserve"> </w:t>
      </w:r>
      <w:r>
        <w:rPr>
          <w:iCs/>
          <w:i/>
        </w:rPr>
        <w:t xml:space="preserve">Astronomer</w:t>
      </w:r>
      <w:r>
        <w:t xml:space="preserve"> </w:t>
      </w:r>
      <w:r>
        <w:t xml:space="preserve">was irrevocably set. That night, under the city’s distinctive blend of urban glow and clear, darkening heavens above the Loop skyline, I witnessed Jupiter’s moons traverse its face through a borrowed telescope—a fleeting glimpse of cosmic grandeur that ignited a lifelong obsession. Today, as I prepare to pursue advanced studies and professional work within the vibrant scientific landscape of</w:t>
      </w:r>
      <w:r>
        <w:t xml:space="preserve"> </w:t>
      </w:r>
      <w:r>
        <w:rPr>
          <w:bCs/>
          <w:b/>
        </w:rPr>
        <w:t xml:space="preserve">United States Chicago</w:t>
      </w:r>
      <w:r>
        <w:t xml:space="preserve">, my ambition is singular: to contribute meaningfully to our understanding of the universe from one of its most dynamic intellectual hubs.</w:t>
      </w:r>
    </w:p>
    <w:p>
      <w:pPr>
        <w:pStyle w:val="BodyText"/>
      </w:pPr>
      <w:r>
        <w:t xml:space="preserve">My academic journey has been rigorously grounded in physics and astrophysics, culminating in a Bachelor’s degree with honors from a leading public university, where I immersed myself in computational modeling of galaxy formation and observational techniques using data from the Sloan Digital Sky Survey. My undergraduate thesis—titled "Kinematic Analysis of Dwarf Satellite Galaxies Using SDSS Spectroscopy"—earned recognition for its novel approach to tracing dark matter distribution around Milky Way analogs. Yet, I quickly realized that true astronomical discovery thrives not in isolation, but within a community of shared inquiry and interdisciplinary collaboration. This conviction propelled me toward Chicago, a city whose unique constellation of institutions offers an unparalleled ecosystem for an</w:t>
      </w:r>
      <w:r>
        <w:t xml:space="preserve"> </w:t>
      </w:r>
      <w:r>
        <w:rPr>
          <w:iCs/>
          <w:i/>
        </w:rPr>
        <w:t xml:space="preserve">Astronomer</w:t>
      </w:r>
      <w:r>
        <w:t xml:space="preserve"> </w:t>
      </w:r>
      <w:r>
        <w:t xml:space="preserve">to grow.</w:t>
      </w:r>
    </w:p>
    <w:p>
      <w:pPr>
        <w:pStyle w:val="BodyText"/>
      </w:pPr>
      <w:r>
        <w:t xml:space="preserve">The allure of Chicago extends far beyond its iconic skyline or deep-dish pizza—it’s the city’s deep-rooted legacy as a nexus of astronomical innovation within the</w:t>
      </w:r>
      <w:r>
        <w:t xml:space="preserve"> </w:t>
      </w:r>
      <w:r>
        <w:rPr>
          <w:bCs/>
          <w:b/>
        </w:rPr>
        <w:t xml:space="preserve">United States</w:t>
      </w:r>
      <w:r>
        <w:t xml:space="preserve">. Home to the University of Chicago’s renowned Department of Astronomy &amp; Astrophysics, which has nurtured Nobel laureates like Subrahmanyan Chandrasekhar and Vera Rubin, Chicago provides access to world-class resources including the</w:t>
      </w:r>
      <w:r>
        <w:t xml:space="preserve"> </w:t>
      </w:r>
      <w:r>
        <w:rPr>
          <w:iCs/>
          <w:i/>
        </w:rPr>
        <w:t xml:space="preserve">Center for Particle Astrophysics</w:t>
      </w:r>
      <w:r>
        <w:t xml:space="preserve">, cutting-edge computational facilities at Argonne National Laboratory, and proximity to the historic Yerkes Observatory—a legacy site where foundational optical astronomy was pioneered. For me, this is not merely convenient; it’s transformative. I am eager to contribute to ongoing projects such as the Vera C. Rubin Observatory’s Legacy Survey of Space and Time (LSST), which will generate petabytes of data requiring sophisticated analysis—precisely the challenge that ignites my passion for computational astrophysics.</w:t>
      </w:r>
    </w:p>
    <w:p>
      <w:pPr>
        <w:pStyle w:val="BodyText"/>
      </w:pPr>
      <w:r>
        <w:t xml:space="preserve">Equally vital to my vision is Chicago’s commitment to public scientific engagement, embodied by institutions like the Adler Planetarium and Skyline Observatory. As an</w:t>
      </w:r>
      <w:r>
        <w:t xml:space="preserve"> </w:t>
      </w:r>
      <w:r>
        <w:rPr>
          <w:iCs/>
          <w:i/>
        </w:rPr>
        <w:t xml:space="preserve">Astronomer</w:t>
      </w:r>
      <w:r>
        <w:t xml:space="preserve">, I believe our work must resonate beyond academic journals—it must inspire future generations. During my time at university, I volunteered with urban STEM outreach programs, adapting complex concepts of cosmic expansion for high school students in underserved Chicago neighborhoods. This experience reinforced my conviction that astronomy’s true power lies in bridging the gap between elite research and public wonder. In</w:t>
      </w:r>
      <w:r>
        <w:t xml:space="preserve"> </w:t>
      </w:r>
      <w:r>
        <w:rPr>
          <w:bCs/>
          <w:b/>
        </w:rPr>
        <w:t xml:space="preserve">United States Chicago</w:t>
      </w:r>
      <w:r>
        <w:t xml:space="preserve">, where Adler Planetarium champions accessible science through its "Cosmic Journey" exhibits and community stargazing events, I see a living model for how astronomical discovery can foster civic pride and intellectual curiosity across all demographics.</w:t>
      </w:r>
    </w:p>
    <w:p>
      <w:pPr>
        <w:pStyle w:val="BodyText"/>
      </w:pPr>
      <w:r>
        <w:t xml:space="preserve">What sets Chicago apart from other academic centers is its unique synergy of theoretical depth, observational infrastructure, and social purpose. While many cities prioritize either research or outreach, Chicago integrates them seamlessly. The University of Chicago’s collaborative culture—where astronomers work alongside cosmologists at the Fermilab National Accelerator Laboratory and data scientists at the Computation Institute—creates fertile ground for breakthroughs that transcend traditional boundaries. I am particularly drawn to Professor Jane Doe’s recent work on gravitational wave signatures in galactic clusters, a field where Chicago leads globally. My goal is to join this collaborative spirit, developing machine learning tools to identify rare transient events in LSST data that could reshape our understanding of cosmic evolution.</w:t>
      </w:r>
    </w:p>
    <w:p>
      <w:pPr>
        <w:pStyle w:val="BodyText"/>
      </w:pPr>
      <w:r>
        <w:t xml:space="preserve">Beyond academia, I am committed to making Chicago a more inclusive hub for astronomy. Having witnessed firsthand the lack of representation in STEM fields among underprivileged youth, I plan to partner with organizations like the Chicago Astronomical Society and the Museum of Science and Industry to launch "Starlight Initiatives" – free evening workshops at community centers across the city, using portable telescopes and digital simulations to demystify cosmic phenomena. In this</w:t>
      </w:r>
      <w:r>
        <w:t xml:space="preserve"> </w:t>
      </w:r>
      <w:r>
        <w:rPr>
          <w:bCs/>
          <w:b/>
        </w:rPr>
        <w:t xml:space="preserve">United States Chicago</w:t>
      </w:r>
      <w:r>
        <w:t xml:space="preserve">, where equity is increasingly central to scientific advancement, I aim to ensure that the wonder of the cosmos is not reserved for a select few.</w:t>
      </w:r>
    </w:p>
    <w:p>
      <w:pPr>
        <w:pStyle w:val="BodyText"/>
      </w:pPr>
      <w:r>
        <w:t xml:space="preserve">My journey has been defined by curiosity about the universe’s deepest questions and an unwavering commitment to sharing that wonder with others. Chicago offers the rare convergence of world-class research, community-focused engagement, and a city that itself embodies the spirit of exploration—where even a walk through Millennium Park can feel like a step toward the stars. As I prepare to join this vibrant ecosystem as an</w:t>
      </w:r>
      <w:r>
        <w:t xml:space="preserve"> </w:t>
      </w:r>
      <w:r>
        <w:rPr>
          <w:iCs/>
          <w:i/>
        </w:rPr>
        <w:t xml:space="preserve">Astronomer</w:t>
      </w:r>
      <w:r>
        <w:t xml:space="preserve">, I do so with profound respect for Chicago’s legacy and an eager anticipation for what we might discover together. In this city, where the past meets the future among galaxies and skyscrapers alike, I know my work as a scientist will find its most meaningful purpose.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the United States Chicago Ecosystem</dc:title>
  <dc:creator/>
  <cp:keywords/>
  <dcterms:created xsi:type="dcterms:W3CDTF">2026-07-21T09:13:29Z</dcterms:created>
  <dcterms:modified xsi:type="dcterms:W3CDTF">2026-07-21T09:13:29Z</dcterms:modified>
</cp:coreProperties>
</file>

<file path=docProps/custom.xml><?xml version="1.0" encoding="utf-8"?>
<Properties xmlns="http://schemas.openxmlformats.org/officeDocument/2006/custom-properties" xmlns:vt="http://schemas.openxmlformats.org/officeDocument/2006/docPropsVTypes"/>
</file>