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Xc933a32316533b2fd35be8f9e9e0c3b7a56e0a4"/>
    <w:p>
      <w:pPr>
        <w:pStyle w:val="Heading1"/>
      </w:pPr>
      <w:r>
        <w:t xml:space="preserve">Personal Statement for Automotive Engineer Position in Brazil Rio de Janeiro</w:t>
      </w:r>
    </w:p>
    <w:p>
      <w:pPr>
        <w:pStyle w:val="FirstParagraph"/>
      </w:pPr>
      <w:r>
        <w:t xml:space="preserve">As a dedicated and innovative Automotive Engineer with over seven years of progressive experience in vehicle systems development, I am excited to present this</w:t>
      </w:r>
      <w:r>
        <w:t xml:space="preserve"> </w:t>
      </w:r>
      <w:r>
        <w:rPr>
          <w:bCs/>
          <w:b/>
        </w:rPr>
        <w:t xml:space="preserve">Personal Statement</w:t>
      </w:r>
      <w:r>
        <w:t xml:space="preserve"> </w:t>
      </w:r>
      <w:r>
        <w:t xml:space="preserve">outlining my qualifications and profound commitment to contributing to the automotive sector within</w:t>
      </w:r>
      <w:r>
        <w:t xml:space="preserve"> </w:t>
      </w:r>
      <w:r>
        <w:rPr>
          <w:iCs/>
          <w:i/>
        </w:rPr>
        <w:t xml:space="preserve">Brazil Rio de Janeiro</w:t>
      </w:r>
      <w:r>
        <w:t xml:space="preserve">. My career trajectory has been meticulously aligned with advancing sustainable mobility solutions for emerging markets, making Rio de Janeiro—where urban challenges meet vibrant innovation—a natural and compelling destination for my professional journey.</w:t>
      </w:r>
    </w:p>
    <w:bookmarkStart w:id="20" w:name="academic-foundation-technical-expertise"/>
    <w:p>
      <w:pPr>
        <w:pStyle w:val="Heading2"/>
      </w:pPr>
      <w:r>
        <w:t xml:space="preserve">Academic Foundation &amp; Technical Expertise</w:t>
      </w:r>
    </w:p>
    <w:p>
      <w:pPr>
        <w:pStyle w:val="FirstParagraph"/>
      </w:pPr>
      <w:r>
        <w:t xml:space="preserve">I hold a Master of Science in Automotive Engineering from the Federal University of Rio de Janeiro (UFRJ), where my thesis focused on</w:t>
      </w:r>
      <w:r>
        <w:t xml:space="preserve"> </w:t>
      </w:r>
      <w:r>
        <w:rPr>
          <w:iCs/>
          <w:i/>
        </w:rPr>
        <w:t xml:space="preserve">optimizing internal combustion engines for tropical climates</w:t>
      </w:r>
      <w:r>
        <w:t xml:space="preserve">—a critical consideration for Brazil’s humid, high-temperature environments. This research directly addressed fuel efficiency losses and emissions spikes observed in Rio’s dense traffic corridors, culminating in a 12% reduction in CO₂ output during my final validation tests. My academic work was deeply rooted in Brazilian automotive standards (such as ANTT regulations) and integrated insights from local R&amp;D centers like</w:t>
      </w:r>
      <w:r>
        <w:t xml:space="preserve"> </w:t>
      </w:r>
      <w:r>
        <w:rPr>
          <w:iCs/>
          <w:i/>
        </w:rPr>
        <w:t xml:space="preserve">CTC – Centro de Tecnologia da Chevrolet</w:t>
      </w:r>
      <w:r>
        <w:t xml:space="preserve"> </w:t>
      </w:r>
      <w:r>
        <w:t xml:space="preserve">near São Paulo, which I visited for collaborative workshops on emerging market vehicle adaptations.</w:t>
      </w:r>
    </w:p>
    <w:bookmarkEnd w:id="20"/>
    <w:bookmarkStart w:id="21" w:name="X13da4041dd3634226358cb5728e73ff6b22ae93"/>
    <w:p>
      <w:pPr>
        <w:pStyle w:val="Heading2"/>
      </w:pPr>
      <w:r>
        <w:t xml:space="preserve">Professional Experience in Global Contexts</w:t>
      </w:r>
    </w:p>
    <w:p>
      <w:pPr>
        <w:pStyle w:val="FirstParagraph"/>
      </w:pPr>
      <w:r>
        <w:t xml:space="preserve">My career began at Volkswagen Group’s Technical Center in Wolfsburg, Germany, where I specialized in powertrain development for compact SUVs targeting emerging economies. Here, I engineered a lightweight engine management system that reduced component costs by 18% while maintaining performance under extreme conditions—a skill directly transferable to</w:t>
      </w:r>
      <w:r>
        <w:t xml:space="preserve"> </w:t>
      </w:r>
      <w:r>
        <w:rPr>
          <w:iCs/>
          <w:i/>
        </w:rPr>
        <w:t xml:space="preserve">Brazil Rio de Janeiro</w:t>
      </w:r>
      <w:r>
        <w:t xml:space="preserve">’s market demands. Subsequently, as an Automotive Systems Engineer at Ford Brazil in São Paulo (2020–2023), I spearheaded a cross-functional team to redesign the Fiesta’s suspension geometry for Brazilian road conditions, accounting for potholes and uneven terrain prevalent in Rio’s favelas and coastal highways. This project cut warranty claims by 27% and earned recognition from Ford Latin America as "Best Regional Innovation."</w:t>
      </w:r>
    </w:p>
    <w:bookmarkEnd w:id="21"/>
    <w:bookmarkStart w:id="22" w:name="why-rio-de-janeiro-the-urban-imperative"/>
    <w:p>
      <w:pPr>
        <w:pStyle w:val="Heading2"/>
      </w:pPr>
      <w:r>
        <w:t xml:space="preserve">Why Rio de Janeiro? The Urban Imperative</w:t>
      </w:r>
    </w:p>
    <w:p>
      <w:pPr>
        <w:pStyle w:val="FirstParagraph"/>
      </w:pPr>
      <w:r>
        <w:t xml:space="preserve">Rio de Janeiro presents a unique crucible for automotive engineering innovation. With its iconic landscape, from the Tijuca Forest to Copacabana’s bustling streets, the city faces urgent challenges: chronic traffic congestion (averaging 35 hours/month lost per commuter), air quality concerns in neighborhoods like Santa Teresa, and a growing demand for accessible EV infrastructure. As an</w:t>
      </w:r>
      <w:r>
        <w:t xml:space="preserve"> </w:t>
      </w:r>
      <w:r>
        <w:rPr>
          <w:bCs/>
          <w:b/>
        </w:rPr>
        <w:t xml:space="preserve">Automotive Engineer</w:t>
      </w:r>
      <w:r>
        <w:t xml:space="preserve">, I am driven by the mission to develop solutions that merge technical excellence with social impact. My proposal for Rio would prioritize:</w:t>
      </w:r>
    </w:p>
    <w:p>
      <w:pPr>
        <w:numPr>
          <w:ilvl w:val="0"/>
          <w:numId w:val="1001"/>
        </w:numPr>
        <w:pStyle w:val="Compact"/>
      </w:pPr>
      <w:r>
        <w:rPr>
          <w:bCs/>
          <w:b/>
        </w:rPr>
        <w:t xml:space="preserve">Electric Mobility Integration:</w:t>
      </w:r>
      <w:r>
        <w:t xml:space="preserve"> </w:t>
      </w:r>
      <w:r>
        <w:t xml:space="preserve">Adapting EV battery thermal management for Rio’s humidity and heat, collaborating with local partners like</w:t>
      </w:r>
      <w:r>
        <w:t xml:space="preserve"> </w:t>
      </w:r>
      <w:r>
        <w:rPr>
          <w:iCs/>
          <w:i/>
        </w:rPr>
        <w:t xml:space="preserve">Copel</w:t>
      </w:r>
      <w:r>
        <w:t xml:space="preserve"> </w:t>
      </w:r>
      <w:r>
        <w:t xml:space="preserve">(Rio’s utility provider) to establish smart charging networks in high-traffic zones.</w:t>
      </w:r>
    </w:p>
    <w:p>
      <w:pPr>
        <w:numPr>
          <w:ilvl w:val="0"/>
          <w:numId w:val="1001"/>
        </w:numPr>
        <w:pStyle w:val="Compact"/>
      </w:pPr>
      <w:r>
        <w:rPr>
          <w:bCs/>
          <w:b/>
        </w:rPr>
        <w:t xml:space="preserve">Sustainable Urban Logistics:</w:t>
      </w:r>
      <w:r>
        <w:t xml:space="preserve"> </w:t>
      </w:r>
      <w:r>
        <w:t xml:space="preserve">Designing compact delivery vehicles optimized for narrow favela alleys, reducing emissions while supporting micro-entrepreneurs.</w:t>
      </w:r>
    </w:p>
    <w:p>
      <w:pPr>
        <w:numPr>
          <w:ilvl w:val="0"/>
          <w:numId w:val="1001"/>
        </w:numPr>
        <w:pStyle w:val="Compact"/>
      </w:pPr>
      <w:r>
        <w:rPr>
          <w:bCs/>
          <w:b/>
        </w:rPr>
        <w:t xml:space="preserve">Local Talent Development:</w:t>
      </w:r>
      <w:r>
        <w:t xml:space="preserve"> </w:t>
      </w:r>
      <w:r>
        <w:t xml:space="preserve">Partnering with UFRJ and CEFET-RJ to create internship pathways, ensuring Brazilian engineers lead the transition to greener mobility.</w:t>
      </w:r>
    </w:p>
    <w:bookmarkEnd w:id="22"/>
    <w:bookmarkStart w:id="23" w:name="X063e34341b3694fd88dd7b295965e02d58bac11"/>
    <w:p>
      <w:pPr>
        <w:pStyle w:val="Heading2"/>
      </w:pPr>
      <w:r>
        <w:t xml:space="preserve">Cultural Integration &amp; Collaborative Mindset</w:t>
      </w:r>
    </w:p>
    <w:p>
      <w:pPr>
        <w:pStyle w:val="FirstParagraph"/>
      </w:pPr>
      <w:r>
        <w:t xml:space="preserve">Beyond technical skills, I embrace Brazil’s collaborative culture—</w:t>
      </w:r>
      <w:r>
        <w:rPr>
          <w:iCs/>
          <w:i/>
        </w:rPr>
        <w:t xml:space="preserve">jeitinho brasileiro</w:t>
      </w:r>
      <w:r>
        <w:t xml:space="preserve">—where adaptability and relationship-building are as crucial as engineering prowess. Having lived in Rio for six months during my UFRJ studies (immersing myself in the city’s rhythms through samba lessons and community projects), I understand that automotive innovation here requires more than specs: it needs resonance with local lifestyles. For instance, I would work closely with Rio’s</w:t>
      </w:r>
      <w:r>
        <w:t xml:space="preserve"> </w:t>
      </w:r>
      <w:r>
        <w:rPr>
          <w:iCs/>
          <w:i/>
        </w:rPr>
        <w:t xml:space="preserve">Secretaria Municipal de Transporte</w:t>
      </w:r>
      <w:r>
        <w:t xml:space="preserve"> </w:t>
      </w:r>
      <w:r>
        <w:t xml:space="preserve">to ensure new vehicle designs complement public transit hubs like the Metro do Rio system, rather than operating in isolation.</w:t>
      </w:r>
    </w:p>
    <w:bookmarkEnd w:id="23"/>
    <w:bookmarkStart w:id="24" w:name="alignment-with-brazils-automotive-vision"/>
    <w:p>
      <w:pPr>
        <w:pStyle w:val="Heading2"/>
      </w:pPr>
      <w:r>
        <w:t xml:space="preserve">Alignment with Brazil’s Automotive Vision</w:t>
      </w:r>
    </w:p>
    <w:p>
      <w:pPr>
        <w:pStyle w:val="FirstParagraph"/>
      </w:pPr>
      <w:r>
        <w:t xml:space="preserve">Brazil’s automotive industry is at a pivotal moment. With the government’s "National Automotive Plan (PNA)" targeting carbon neutrality by 2050 and companies like Tupy (now part of Toyota) investing heavily in Rio state, there’s a surge in demand for engineers who understand both global best practices and local nuances. My expertise in regulatory compliance (including Brazil’s</w:t>
      </w:r>
      <w:r>
        <w:t xml:space="preserve"> </w:t>
      </w:r>
      <w:r>
        <w:rPr>
          <w:iCs/>
          <w:i/>
        </w:rPr>
        <w:t xml:space="preserve">Proconve</w:t>
      </w:r>
      <w:r>
        <w:t xml:space="preserve"> </w:t>
      </w:r>
      <w:r>
        <w:t xml:space="preserve">emission standards) positions me to accelerate projects within this ecosystem. In my previous role, I successfully navigated Brazil’s complex vehicle certification process—reducing time-to-market by 40%—a skill I will apply immediately in Rio.</w:t>
      </w:r>
    </w:p>
    <w:bookmarkEnd w:id="24"/>
    <w:bookmarkStart w:id="25" w:name="X88a3302e4e0d4997c68381a5afd98f916c02048"/>
    <w:p>
      <w:pPr>
        <w:pStyle w:val="Heading2"/>
      </w:pPr>
      <w:r>
        <w:t xml:space="preserve">Conclusion: Engineering a Sustainable Future for Rio</w:t>
      </w:r>
    </w:p>
    <w:p>
      <w:pPr>
        <w:pStyle w:val="FirstParagraph"/>
      </w:pPr>
      <w:r>
        <w:t xml:space="preserve">This</w:t>
      </w:r>
      <w:r>
        <w:t xml:space="preserve"> </w:t>
      </w:r>
      <w:r>
        <w:rPr>
          <w:bCs/>
          <w:b/>
        </w:rPr>
        <w:t xml:space="preserve">Personal Statement</w:t>
      </w:r>
      <w:r>
        <w:t xml:space="preserve"> </w:t>
      </w:r>
      <w:r>
        <w:t xml:space="preserve">reflects not just my qualifications, but my unwavering belief that the future of mobility must be co-created with the communities it serves. As an</w:t>
      </w:r>
      <w:r>
        <w:t xml:space="preserve"> </w:t>
      </w:r>
      <w:r>
        <w:rPr>
          <w:bCs/>
          <w:b/>
        </w:rPr>
        <w:t xml:space="preserve">Automotive Engineer</w:t>
      </w:r>
      <w:r>
        <w:t xml:space="preserve">, I am eager to channel my technical acumen toward solving Rio de Janeiro’s most pressing urban mobility challenges—transforming traffic jams into opportunities for cleaner air, safer roads, and inclusive economic growth. The city’s energy, creativity, and resilience mirror my professional ethos: engineering must be as dynamic as the landscapes it serves. I am ready to bring this passion to Rio de Janeiro, where innovation meets the spirit of</w:t>
      </w:r>
      <w:r>
        <w:t xml:space="preserve"> </w:t>
      </w:r>
      <w:r>
        <w:rPr>
          <w:iCs/>
          <w:i/>
        </w:rPr>
        <w:t xml:space="preserve">carpe diem</w:t>
      </w:r>
      <w:r>
        <w:t xml:space="preserve">, and where every road leads toward a smarter future.</w:t>
      </w:r>
    </w:p>
    <w:p>
      <w:pPr>
        <w:pStyle w:val="BodyText"/>
      </w:pPr>
      <w:r>
        <w:t xml:space="preserve">— Prepared with deep respect for Brazil’s automotive heritage and Rio’s unique potential</w:t>
      </w:r>
    </w:p>
    <w:p>
      <w:pPr>
        <w:pStyle w:val="BodyText"/>
      </w:pPr>
      <w:r>
        <w:t xml:space="preserve">Word Count: 827</w:t>
      </w:r>
    </w:p>
    <w:p>
      <w:pPr>
        <w:pStyle w:val="BodyText"/>
      </w:pPr>
      <w:r>
        <w:t xml:space="preserve">Personal Statement | Automotive Engineer | Brazil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Rio de Janeiro</dc:title>
  <dc:creator/>
  <dc:language>en</dc:language>
  <cp:keywords/>
  <dcterms:created xsi:type="dcterms:W3CDTF">2025-12-11T00:07:21Z</dcterms:created>
  <dcterms:modified xsi:type="dcterms:W3CDTF">2025-12-11T00:07:21Z</dcterms:modified>
</cp:coreProperties>
</file>

<file path=docProps/custom.xml><?xml version="1.0" encoding="utf-8"?>
<Properties xmlns="http://schemas.openxmlformats.org/officeDocument/2006/custom-properties" xmlns:vt="http://schemas.openxmlformats.org/officeDocument/2006/docPropsVTypes"/>
</file>