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fcb8004888f59bd87b896c419eb3332dcc64aac"/>
    <w:p>
      <w:pPr>
        <w:pStyle w:val="Heading1"/>
      </w:pPr>
      <w:r>
        <w:t xml:space="preserve">Personal Statement: Pursuing Excellence as an Automotive Engineer in India Bangalore</w:t>
      </w:r>
    </w:p>
    <w:p>
      <w:pPr>
        <w:pStyle w:val="FirstParagraph"/>
      </w:pPr>
      <w:r>
        <w:t xml:space="preserve">As I stand at the threshold of my professional journey, I am compelled to articulate my unwavering dedication to becoming a pioneering</w:t>
      </w:r>
      <w:r>
        <w:t xml:space="preserve"> </w:t>
      </w:r>
      <w:r>
        <w:rPr>
          <w:bCs/>
          <w:b/>
        </w:rPr>
        <w:t xml:space="preserve">Automotive Engineer</w:t>
      </w:r>
      <w:r>
        <w:t xml:space="preserve"> </w:t>
      </w:r>
      <w:r>
        <w:t xml:space="preserve">within the vibrant technological landscape of</w:t>
      </w:r>
      <w:r>
        <w:t xml:space="preserve"> </w:t>
      </w:r>
      <w:r>
        <w:rPr>
          <w:iCs/>
          <w:i/>
        </w:rPr>
        <w:t xml:space="preserve">India Bangalore</w:t>
      </w:r>
      <w:r>
        <w:t xml:space="preserve">. This Personal Statement encapsulates my academic foundation, hands-on experience, and profound commitment to driving innovation in India's rapidly evolving automotive sector—a sector where Bangalore has emerged as the undisputed epicenter of engineering excellence.</w:t>
      </w:r>
    </w:p>
    <w:p>
      <w:pPr>
        <w:pStyle w:val="BodyText"/>
      </w:pPr>
      <w:r>
        <w:t xml:space="preserve">My fascination with automotive systems began during my Bachelor of Engineering in Mechanical Engineering at Visvesvaraya Technological University, Belagavi. However, it was during a transformative internship at Tata Motors' R&amp;D facility in Pune that I truly understood the intricate dance between mechanical precision and digital innovation. Witnessing the development of next-generation electric powertrains firsthand ignited my passion for sustainable mobility solutions—a vision deeply aligned with India's National Electric Mobility Mission and Bangalore's role as India's automotive innovation hub.</w:t>
      </w:r>
    </w:p>
    <w:p>
      <w:pPr>
        <w:pStyle w:val="BodyText"/>
      </w:pPr>
      <w:r>
        <w:t xml:space="preserve">What draws me specifically to Bangalore is its unparalleled ecosystem for automotive engineering. Unlike traditional manufacturing centers, Bengaluru has cultivated a unique fusion of global automakers (like Ford, BMW, and Mahindra), cutting-edge startups (such as Ather Energy and Ola Electric), and world-class research institutions including IISc Bangalore and RV College of Engineering. This concentration creates a fertile ground for cross-pollination of ideas—from AI-driven autonomous systems to lightweight composite materials—where every engineer can thrive in an environment where theoretical knowledge meets real-world application. It is within this dynamic milieu that I envision my career flourishing.</w:t>
      </w:r>
    </w:p>
    <w:p>
      <w:pPr>
        <w:pStyle w:val="BodyText"/>
      </w:pPr>
      <w:r>
        <w:t xml:space="preserve">My academic journey culminated in a specialized project on "AI-Optimized Thermal Management for Electric Vehicle Batteries," conducted under the guidance of Professor Anjali Sharma at Ramaiah Institute of Technology in Bangalore. This 18-month research initiative required me to develop MATLAB simulations for battery cooling efficiency, collaborate with local component suppliers like Bosch India, and present findings at the International Conference on Automotive Engineering in Bangalore. The project not only honed my technical skills in computational fluid dynamics but also taught me the value of industry-academia partnerships—a cornerstone of Bangalore's automotive success story.</w:t>
      </w:r>
    </w:p>
    <w:p>
      <w:pPr>
        <w:pStyle w:val="BodyText"/>
      </w:pPr>
      <w:r>
        <w:t xml:space="preserve">Complementing my technical acumen, I actively engaged with Bangalore's engineering community through initiatives like the Automotive Engineers' Association (AEA) chapter at IIIT-Bangalore. As a volunteer coordinator for their "Green Mobility Workshops," I organized sessions on EV charging infrastructure with industry leaders from Tata Elxsi and Force Motors. These experiences revealed how Bangalore's engineers are not merely building vehicles but redefining urban mobility—addressing India's unique challenges of traffic congestion, pollution, and energy accessibility through context-aware engineering.</w:t>
      </w:r>
    </w:p>
    <w:p>
      <w:pPr>
        <w:pStyle w:val="BodyText"/>
      </w:pPr>
      <w:r>
        <w:t xml:space="preserve">My professional development has been deeply intertwined with Bangalore's strategic vision for automotive advancement. I closely followed the Karnataka State Electric Vehicle Policy 2023, which targets 50% EV penetration by 2030—a goal that demands precisely the kind of integrated expertise I am cultivating. When working on a capstone project for a local startup developing AI-powered driver assistance systems, I applied insights from Bangalore's smart city infrastructure pilots (like those in Koramangala) to create low-cost sensor fusion algorithms suitable for Indian road conditions. This experience cemented my belief that authentic innovation in automotive engineering must be rooted in the realities of the Indian market.</w:t>
      </w:r>
    </w:p>
    <w:p>
      <w:pPr>
        <w:pStyle w:val="BodyText"/>
      </w:pPr>
      <w:r>
        <w:t xml:space="preserve">As an aspiring Automotive Engineer, I recognize that Bangalore's strength lies not just in its factories but in its culture of disruptive thinking. The city’s "startup fever" has birthed companies like Ather Energy (which built India’s first mass-produced electric scooter) and Zoomcar (transforming mobility access), proving that Indian engineers can lead global trends. I aspire to contribute to this legacy by developing cost-effective, sustainable mobility solutions tailored for India's diverse topography—from Mumbai's metro chaos to the Himalayan highways. My long-term goal is to establish a Bangalore-based R&amp;D lab focused on indigenous battery technology, directly supporting India’s ambition for energy independence and reducing automotive emissions by 30% by 2035.</w:t>
      </w:r>
    </w:p>
    <w:p>
      <w:pPr>
        <w:pStyle w:val="BodyText"/>
      </w:pPr>
      <w:r>
        <w:t xml:space="preserve">What distinguishes my approach is my dual perspective: I understand the meticulous engineering required for safety-critical systems while recognizing the human element of mobility. During a summer internship at Bosch India's Bangalore campus, I observed how their "Mobility for All" initiative adapts vehicle technology for rural accessibility—proving that engineering excellence must serve societal needs. This philosophy drives my commitment to ethical design: every component I engineer will balance performance, affordability, and environmental responsibility.</w:t>
      </w:r>
    </w:p>
    <w:p>
      <w:pPr>
        <w:pStyle w:val="BodyText"/>
      </w:pPr>
      <w:r>
        <w:t xml:space="preserve">India Bangalore’s convergence of talent, technology, and entrepreneurial spirit makes it the ideal crucible for my growth as an Automotive Engineer. Unlike generic job markets where innovation is constrained by legacy systems, Bangalore’s ecosystem actively rewards bold ideas—whether through initiatives like NASSCOM's Automotive Technology Mission or the Karnataka Automotive Development Fund. Here, a fresh graduate can collaborate with C-suite executives at Mahindra &amp; Mahindra or partner with IIT-Bangalore researchers on graphene battery projects within the same week.</w:t>
      </w:r>
    </w:p>
    <w:p>
      <w:pPr>
        <w:pStyle w:val="BodyText"/>
      </w:pPr>
      <w:r>
        <w:t xml:space="preserve">My Personal Statement is not merely an application document—it is a pledge to Bangalore's automotive future. I bring not just technical proficiency in CAD, ANSYS simulations, and embedded systems development, but also a deep understanding of India’s mobility challenges and a proven ability to collaborate across cultural and disciplinary boundaries. In this city where the hum of electric motors joins the rhythm of startup pitches at Whitefield's cafes, I see my life’s work: engineering solutions that don’t just move people but transform how India moves through its own potential.</w:t>
      </w:r>
    </w:p>
    <w:p>
      <w:pPr>
        <w:pStyle w:val="BodyText"/>
      </w:pPr>
      <w:r>
        <w:t xml:space="preserve">As I prepare to join Bangalore’s automotive vanguard, I am energized by the knowledge that every bolt tightened in a local workshop and every algorithm tested at an innovation hub contributes to a national transformation. This is why I will be found not just working as an Automotive Engineer, but actively shaping the future of mobility in India Bangalore—where engineering meets ambition, one innovative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2026-05-30T03:57:34Z</dcterms:created>
  <dcterms:modified xsi:type="dcterms:W3CDTF">2026-05-30T03:57:34Z</dcterms:modified>
</cp:coreProperties>
</file>

<file path=docProps/custom.xml><?xml version="1.0" encoding="utf-8"?>
<Properties xmlns="http://schemas.openxmlformats.org/officeDocument/2006/custom-properties" xmlns:vt="http://schemas.openxmlformats.org/officeDocument/2006/docPropsVTypes"/>
</file>