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dc0b88c54f2d2e526b62c1b5b88a670ee866280"/>
    <w:p>
      <w:pPr>
        <w:pStyle w:val="Heading1"/>
      </w:pPr>
      <w:r>
        <w:t xml:space="preserve">Personal Statement for Automotive Engineer Position</w:t>
      </w:r>
    </w:p>
    <w:p>
      <w:pPr>
        <w:pStyle w:val="FirstParagraph"/>
      </w:pPr>
      <w:r>
        <w:t xml:space="preserve">As a dedicated and innovative Automotive Engineer with five years of specialized experience in vehicle dynamics and sustainable mobility solutions, I am writing to express my enthusiastic interest in contributing to Jakarta's rapidly evolving automotive landscape. My career has been defined by a commitment to advancing transportation technology that addresses the unique challenges of Southeast Asian urban environments—a mission perfectly aligned with the dynamic growth of Indonesia Jakarta as a regional automotive hub. This</w:t>
      </w:r>
      <w:r>
        <w:t xml:space="preserve"> </w:t>
      </w:r>
      <w:r>
        <w:rPr>
          <w:bCs/>
          <w:b/>
        </w:rPr>
        <w:t xml:space="preserve">Personal Statement</w:t>
      </w:r>
      <w:r>
        <w:t xml:space="preserve"> </w:t>
      </w:r>
      <w:r>
        <w:t xml:space="preserve">outlines how my technical expertise, cultural adaptability, and vision for sustainable mobility position me to deliver immediate value to your organization in this strategic market.</w:t>
      </w:r>
    </w:p>
    <w:p>
      <w:pPr>
        <w:pStyle w:val="BodyText"/>
      </w:pPr>
      <w:r>
        <w:t xml:space="preserve">My academic foundation includes a Master of Science in Mechanical Engineering from Institut Teknologi Bandung (ITB), Indonesia's premier engineering institution, where I specialized in automotive systems with a focus on emission reduction technologies. My thesis on "Optimizing Fuel Efficiency for Urban Commuter Vehicles in Tropical Climates" involved extensive field testing across Jakarta's congested streets—analyzing how heat, humidity, and stop-and-go traffic impact engine performance. This research wasn't conducted from a textbook; it required navigating Jakarta's complex traffic patterns at dawn to collect real-world data during peak hours. The findings directly informed my development of an adaptive engine management algorithm now implemented in 30% of PT Astra International's urban fleet vehicles, significantly reducing CO₂ emissions in Indonesia Jakarta's air quality crisis.</w:t>
      </w:r>
    </w:p>
    <w:p>
      <w:pPr>
        <w:pStyle w:val="BodyText"/>
      </w:pPr>
      <w:r>
        <w:t xml:space="preserve">Professionally, I've spent three years at PT Toyota Astra Motor as a Senior Automotive Engineer, where I led the technical team responsible for the local adaptation of hybrid powertrains. Recognizing that Jakarta's unique driving conditions—characterized by average speeds below 15 km/h and frequent monsoon-induced traffic jams—demand specialized engineering solutions, my team redesigned battery thermal management systems to prevent overheating in humidity exceeding 85%. This project resulted in a 22% improvement in hybrid vehicle reliability during rainy season operations across Indonesia Jakarta's urban corridors. I also spearheaded partnerships with local universities like Universitas Indonesia to establish the first automotive innovation lab focused on Southeast Asian climate resilience, directly addressing the critical gap between global engineering standards and Jakarta's operational realities.</w:t>
      </w:r>
    </w:p>
    <w:p>
      <w:pPr>
        <w:pStyle w:val="BodyText"/>
      </w:pPr>
      <w:r>
        <w:t xml:space="preserve">What truly distinguishes my approach is my deep immersion in Indonesia Jakarta's transportation ecosystem. I've spent over 18 months living in Kelapa Gading, participating in community discussions about traffic congestion at the Dinas Perhubungan office, and collaborating with Angkot (minibus) operators on safety enhancements. This ground-level understanding allows me to engineer not just technically sound solutions, but ones that consider Jakarta's human element—such as designing simplified maintenance protocols for non-technical mechanics or creating vehicle diagnostics accessible via basic mobile phones prevalent across the city. When I proposed the "Jakarta Commuter Safety Initiative" (JCSI) in 2022, it wasn't merely a technical proposal; it was a co-created solution with local drivers that reduced accidents by 17% in my pilot district through low-cost sensor-based blind-spot alerts.</w:t>
      </w:r>
    </w:p>
    <w:p>
      <w:pPr>
        <w:pStyle w:val="BodyText"/>
      </w:pPr>
      <w:r>
        <w:t xml:space="preserve">The automotive industry in Indonesia Jakarta is experiencing unprecedented transformation, with the government's "Making Indonesia 4.0" initiative accelerating electric vehicle adoption and smart mobility solutions. As an Automotive Engineer committed to this national vision, I've already begun preparing for this shift through targeted skill development. I recently completed a certification in Battery Management Systems from the Jakarta Automotive Association (JAA) and am actively participating in the ASEAN Electric Vehicle Roadmap working group—a platform where Indonesian engineers are shaping regional standards. My fluency in Bahasa Indonesia (both formal and informal Jakarta slang), coupled with my understanding of local business customs, enables me to bridge gaps between international R&amp;D teams and Indonesian production facilities. For instance, during a recent cross-border project with German engineering firm Bosch, I facilitated technical documentation revisions that accounted for Jakarta's high-temperature component tolerances—a detail missed by overseas engineers familiar only with European climates.</w:t>
      </w:r>
    </w:p>
    <w:p>
      <w:pPr>
        <w:pStyle w:val="BodyText"/>
      </w:pPr>
      <w:r>
        <w:t xml:space="preserve">Beyond technical competence, my work ethic embodies the resilience required for success in Indonesia Jakarta. In 2021, when monsoon floods disrupted all transportation networks across the city for two weeks, I organized a volunteer engineering task force that repurposed flood-damaged vehicle parts into emergency water purification units—a project that earned recognition from the DKI Jakarta Disaster Management Agency (BPBD). This experience reinforced my belief that true automotive innovation must serve community needs, not just corporate objectives. I've also volunteered as a mentor at SMK (vocational school) programs in Cipete, teaching young technicians about modern diagnostic tools while emphasizing how their skills directly impact Jakarta's daily mobility—proving that sustainable engineering starts with local talent development.</w:t>
      </w:r>
    </w:p>
    <w:p>
      <w:pPr>
        <w:pStyle w:val="BodyText"/>
      </w:pPr>
      <w:r>
        <w:t xml:space="preserve">My career trajectory reflects a deliberate choice to contribute where my expertise creates the most significant impact. While opportunities exist in more developed automotive markets, I've consistently chosen roles focused on emerging economies—understanding that Indonesia Jakarta represents both a critical market and an unparalleled testing ground for solutions applicable across Southeast Asia. The Indonesian government's target of achieving 20% EV adoption by 2030 and the ongoing construction of Jakarta's new integrated transport network (including the MRT Phase 3) present a pivotal moment for engineers who understand local context. I am not merely seeking to apply my skills in Indonesia Jakarta; I aim to help define how automotive engineering evolves for densely populated, climate-vulnerable megacities worldwide.</w:t>
      </w:r>
    </w:p>
    <w:p>
      <w:pPr>
        <w:pStyle w:val="BodyText"/>
      </w:pPr>
      <w:r>
        <w:t xml:space="preserve">In closing, this</w:t>
      </w:r>
      <w:r>
        <w:t xml:space="preserve"> </w:t>
      </w:r>
      <w:r>
        <w:rPr>
          <w:bCs/>
          <w:b/>
        </w:rPr>
        <w:t xml:space="preserve">Personal Statement</w:t>
      </w:r>
      <w:r>
        <w:t xml:space="preserve"> </w:t>
      </w:r>
      <w:r>
        <w:t xml:space="preserve">encapsulates my professional identity as an Automotive Engineer who sees Jakarta not as a market to serve, but as a dynamic ecosystem to innovate within. My technical credentials are complemented by an intimate understanding of Indonesia Jakarta's urban challenges—from navigating Betawi culture in business interactions to designing vehicles that function amid 40°C heat and constant traffic. I am ready to bring this integrated perspective to your team, contributing immediately through projects like optimizing fleet performance for Gojek's new electric scooter initiative or developing safety protocols for Jakarta's upcoming autonomous shuttle pilot program. I welcome the opportunity to discuss how my proactive approach to engineering challenges can support your organization's leadership in Indonesia Jakarta's automotive renaissance.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2025-12-08T08:51:04Z</dcterms:created>
  <dcterms:modified xsi:type="dcterms:W3CDTF">2025-12-08T08:51:04Z</dcterms:modified>
</cp:coreProperties>
</file>

<file path=docProps/custom.xml><?xml version="1.0" encoding="utf-8"?>
<Properties xmlns="http://schemas.openxmlformats.org/officeDocument/2006/custom-properties" xmlns:vt="http://schemas.openxmlformats.org/officeDocument/2006/docPropsVTypes"/>
</file>