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Milan</w:t>
      </w:r>
    </w:p>
    <w:bookmarkStart w:id="25" w:name="X5a281bdc7bbbd86af61475f5551f9d51806c34e"/>
    <w:p>
      <w:pPr>
        <w:pStyle w:val="Heading1"/>
      </w:pPr>
      <w:r>
        <w:t xml:space="preserve">Personal Statement: Pursuing Excellence as an Automotive Engineer in Italy Milan</w:t>
      </w:r>
    </w:p>
    <w:p>
      <w:pPr>
        <w:pStyle w:val="FirstParagraph"/>
      </w:pPr>
      <w:r>
        <w:t xml:space="preserve">From the moment I first witnessed a Ferrari 250 GTO at the age of ten, my fascination with automotive engineering crystallized into a lifelong pursuit. That visceral experience—feeling the raw power and Italian artistry through glass—ignited a passion that has since driven me toward becoming an Automotive Engineer dedicated to innovation at the highest level. Today, I stand before you as a highly motivated professional whose career aspirations are intrinsically tied to Italy Milan, the epicenter where automotive engineering, design genius, and technological revolution converge. This Personal Statement articulates my journey, expertise, and unwavering commitment to contributing to Milan's illustrious automotive legacy.</w:t>
      </w:r>
    </w:p>
    <w:bookmarkStart w:id="20" w:name="Xd3568a49d5d5d99faf65e0718ebaa6e9e22cd3f"/>
    <w:p>
      <w:pPr>
        <w:pStyle w:val="Heading2"/>
      </w:pPr>
      <w:r>
        <w:t xml:space="preserve">Educational Foundation and Technical Expertise</w:t>
      </w:r>
    </w:p>
    <w:p>
      <w:pPr>
        <w:pStyle w:val="FirstParagraph"/>
      </w:pPr>
      <w:r>
        <w:t xml:space="preserve">I hold a Master’s degree in Automotive Engineering from the University of Bologna, where I specialized in sustainable powertrains and lightweight materials—disciplines critical for Italy’s ambitious transition to zero-emission mobility. My thesis, "Optimizing Hybrid Powertrain Efficiency for Urban Mobility Systems," earned commendation from Prof. Rossi at the 2023 International Automotive Symposium, directly aligning with Milan’s strategic focus on green transportation solutions. Through rigorous coursework in computational fluid dynamics (CFD), finite element analysis (FEA), and mechatronics, I developed proficiency in industry-standard tools like ANSYS, CATIA V6, and MATLAB/Simulink. Crucially, my academic work was never theoretical; it was tested through a six-month internship at</w:t>
      </w:r>
      <w:r>
        <w:t xml:space="preserve"> </w:t>
      </w:r>
      <w:r>
        <w:rPr>
          <w:iCs/>
          <w:i/>
        </w:rPr>
        <w:t xml:space="preserve">Stellantis R&amp;D Center in Turin</w:t>
      </w:r>
      <w:r>
        <w:t xml:space="preserve">, where I collaborated on thermal management systems for the new electric Jeep model—gaining firsthand insight into Italy’s engineering excellence.</w:t>
      </w:r>
    </w:p>
    <w:bookmarkEnd w:id="20"/>
    <w:bookmarkStart w:id="21" w:name="Xc6e0958cd6a04a45f501911e071d378c759f50d"/>
    <w:p>
      <w:pPr>
        <w:pStyle w:val="Heading2"/>
      </w:pPr>
      <w:r>
        <w:t xml:space="preserve">The Milan Connection: Why This City, This Industry</w:t>
      </w:r>
    </w:p>
    <w:p>
      <w:pPr>
        <w:pStyle w:val="FirstParagraph"/>
      </w:pPr>
      <w:r>
        <w:t xml:space="preserve">Italy Milan is not merely a location to me—it is the heartbeat of automotive innovation. As the global capital of design and engineering, Milan houses the headquarters of iconic brands like Alfa Romeo (Stellantis), Maserati (Exor Group), and emerging EV pioneers such as</w:t>
      </w:r>
      <w:r>
        <w:t xml:space="preserve"> </w:t>
      </w:r>
      <w:r>
        <w:rPr>
          <w:iCs/>
          <w:i/>
        </w:rPr>
        <w:t xml:space="preserve">Pininfarina Automobili</w:t>
      </w:r>
      <w:r>
        <w:t xml:space="preserve">. The city’s synergy between heritage craftsmanship and cutting-edge technology is unparalleled. Unlike industrial hubs dominated by mass production, Milan thrives on the fusion of artistry and precision: think of how a Ferrari 296 GTB’s aerodynamic curves are sculpted in the same studios that birthed the world’s most iconic supercars. This cultural DNA resonates with my belief that automotive engineering must transcend functionality to become an expression of human aspiration. I am drawn to Milan not just for its economic opportunities, but for its living ecosystem where every engineer is a storyteller.</w:t>
      </w:r>
    </w:p>
    <w:p>
      <w:pPr>
        <w:pStyle w:val="BodyText"/>
      </w:pPr>
      <w:r>
        <w:t xml:space="preserve">Moreover, Milan’s strategic initiatives make it the ideal incubator for tomorrow’s automotive leaders. The city’s</w:t>
      </w:r>
      <w:r>
        <w:t xml:space="preserve"> </w:t>
      </w:r>
      <w:r>
        <w:rPr>
          <w:iCs/>
          <w:i/>
        </w:rPr>
        <w:t xml:space="preserve">Milan Smart Mobility Plan</w:t>
      </w:r>
      <w:r>
        <w:t xml:space="preserve"> </w:t>
      </w:r>
      <w:r>
        <w:t xml:space="preserve">targets carbon neutrality by 2030, accelerating R&amp;D in hydrogen fuel cells and AI-driven autonomous systems—fields I’ve actively explored. Milan’s proximity to the</w:t>
      </w:r>
      <w:r>
        <w:t xml:space="preserve"> </w:t>
      </w:r>
      <w:r>
        <w:rPr>
          <w:iCs/>
          <w:i/>
        </w:rPr>
        <w:t xml:space="preserve">Politecnico di Milano</w:t>
      </w:r>
      <w:r>
        <w:t xml:space="preserve">, consistently ranked #1 globally for engineering, offers collaborative opportunities with pioneers like Professor Alessandro Cazzoli (a leader in electrified vehicle dynamics). This environment is where I intend to grow, not as a passive observer but as an active participant in Milan’s next chapter.</w:t>
      </w:r>
    </w:p>
    <w:bookmarkEnd w:id="21"/>
    <w:bookmarkStart w:id="22" w:name="X816b6ca982fca040a81a4625453144970cc325f"/>
    <w:p>
      <w:pPr>
        <w:pStyle w:val="Heading2"/>
      </w:pPr>
      <w:r>
        <w:t xml:space="preserve">Professional Experience: Bridging Theory and Practice</w:t>
      </w:r>
    </w:p>
    <w:p>
      <w:pPr>
        <w:pStyle w:val="FirstParagraph"/>
      </w:pPr>
      <w:r>
        <w:t xml:space="preserve">My career has been defined by translating academic rigor into tangible engineering impact. At</w:t>
      </w:r>
      <w:r>
        <w:t xml:space="preserve"> </w:t>
      </w:r>
      <w:r>
        <w:rPr>
          <w:iCs/>
          <w:i/>
        </w:rPr>
        <w:t xml:space="preserve">Italdesign Giugiaro</w:t>
      </w:r>
      <w:r>
        <w:t xml:space="preserve">, I contributed to the development of a carbon-fiber body kit for an upcoming luxury electric sedan, optimizing structural integrity while reducing weight by 18%. This project demanded collaboration across Milan’s design studios (including the renowned</w:t>
      </w:r>
      <w:r>
        <w:t xml:space="preserve"> </w:t>
      </w:r>
      <w:r>
        <w:rPr>
          <w:iCs/>
          <w:i/>
        </w:rPr>
        <w:t xml:space="preserve">Centro Stile Alfa Romeo</w:t>
      </w:r>
      <w:r>
        <w:t xml:space="preserve">), teaching me to navigate Italy’s unique blend of creative vision and technical discipline. I also led a cross-functional team in developing an adaptive suspension algorithm for off-road vehicles, which cut prototype testing time by 25% through advanced simulation workflows—skills directly transferable to Milan’s high-speed development cycles.</w:t>
      </w:r>
    </w:p>
    <w:p>
      <w:pPr>
        <w:pStyle w:val="BodyText"/>
      </w:pPr>
      <w:r>
        <w:t xml:space="preserve">What distinguishes my approach is my understanding that automotive engineering is deeply human. In Milan, where every vehicle carries a legacy of passion (from the Alfa Romeo Giulietta’s racing soul to Lamborghini’s futuristic audacity), I’ve learned that technology must serve emotion. My work on noise-vibration-harshness (NVH) optimization for an electric scooter prototype wasn’t just about reducing decibels; it was about ensuring the rider felt the “joy” of motion—a concept central to Italian automotive philosophy. This mindset, nurtured in Milan’s creative atmosphere, positions me to add immediate value to any engineering team here.</w:t>
      </w:r>
    </w:p>
    <w:bookmarkEnd w:id="22"/>
    <w:bookmarkStart w:id="23" w:name="Xbc73f1e5499431869102ee01bb2238c6f67168a"/>
    <w:p>
      <w:pPr>
        <w:pStyle w:val="Heading2"/>
      </w:pPr>
      <w:r>
        <w:t xml:space="preserve">Why I Am Ready for Milan: Skills and Vision</w:t>
      </w:r>
    </w:p>
    <w:p>
      <w:pPr>
        <w:pStyle w:val="FirstParagraph"/>
      </w:pPr>
      <w:r>
        <w:t xml:space="preserve">I bring three critical assets that align with Milan’s evolving needs:</w:t>
      </w:r>
    </w:p>
    <w:p>
      <w:pPr>
        <w:numPr>
          <w:ilvl w:val="0"/>
          <w:numId w:val="1001"/>
        </w:numPr>
        <w:pStyle w:val="Compact"/>
      </w:pPr>
      <w:r>
        <w:rPr>
          <w:bCs/>
          <w:b/>
        </w:rPr>
        <w:t xml:space="preserve">Electrification Expertise:</w:t>
      </w:r>
      <w:r>
        <w:t xml:space="preserve"> </w:t>
      </w:r>
      <w:r>
        <w:t xml:space="preserve">Proficiency in battery thermal management, motor control systems, and regenerative braking—core competencies for Italy’s shift toward EVs (evidenced by Stellantis’ €30B investment in electrification).</w:t>
      </w:r>
    </w:p>
    <w:p>
      <w:pPr>
        <w:numPr>
          <w:ilvl w:val="0"/>
          <w:numId w:val="1001"/>
        </w:numPr>
        <w:pStyle w:val="Compact"/>
      </w:pPr>
      <w:r>
        <w:rPr>
          <w:bCs/>
          <w:b/>
        </w:rPr>
        <w:t xml:space="preserve">Sustainability Integration:</w:t>
      </w:r>
      <w:r>
        <w:t xml:space="preserve"> </w:t>
      </w:r>
      <w:r>
        <w:t xml:space="preserve">Experience with circular economy principles in automotive design (e.g., using recycled carbon fiber), supporting Milan’s commitment to reducing the industry’s ecological footprint.</w:t>
      </w:r>
    </w:p>
    <w:p>
      <w:pPr>
        <w:numPr>
          <w:ilvl w:val="0"/>
          <w:numId w:val="1001"/>
        </w:numPr>
        <w:pStyle w:val="Compact"/>
      </w:pPr>
      <w:r>
        <w:rPr>
          <w:bCs/>
          <w:b/>
        </w:rPr>
        <w:t xml:space="preserve">Cultural Fluency:</w:t>
      </w:r>
      <w:r>
        <w:t xml:space="preserve"> </w:t>
      </w:r>
      <w:r>
        <w:t xml:space="preserve">Beyond technical skills, I’ve immersed myself in Italian automotive culture through the</w:t>
      </w:r>
      <w:r>
        <w:t xml:space="preserve"> </w:t>
      </w:r>
      <w:r>
        <w:rPr>
          <w:iCs/>
          <w:i/>
        </w:rPr>
        <w:t xml:space="preserve">Automotive Heritage Association</w:t>
      </w:r>
      <w:r>
        <w:t xml:space="preserve">, studying historical archives at the Museo Nazionale dell’Automobile (Turin) and networking with engineers at Milan’s</w:t>
      </w:r>
      <w:r>
        <w:t xml:space="preserve"> </w:t>
      </w:r>
      <w:r>
        <w:rPr>
          <w:iCs/>
          <w:i/>
        </w:rPr>
        <w:t xml:space="preserve">Autodromo di Monza</w:t>
      </w:r>
      <w:r>
        <w:t xml:space="preserve">.</w:t>
      </w:r>
    </w:p>
    <w:p>
      <w:pPr>
        <w:pStyle w:val="FirstParagraph"/>
      </w:pPr>
      <w:r>
        <w:t xml:space="preserve">I am not seeking a job; I seek to become part of Milan’s engineering narrative. Whether optimizing aerodynamics for an upcoming Maserati hypercar or collaborating on the city’s next-generation mobility solutions, I aim to honor Italy’s legacy while pioneering its future. My dream is to work at a Milan-based firm like</w:t>
      </w:r>
      <w:r>
        <w:t xml:space="preserve"> </w:t>
      </w:r>
      <w:r>
        <w:rPr>
          <w:iCs/>
          <w:i/>
        </w:rPr>
        <w:t xml:space="preserve">Enel X</w:t>
      </w:r>
      <w:r>
        <w:t xml:space="preserve"> </w:t>
      </w:r>
      <w:r>
        <w:t xml:space="preserve">(innovating EV infrastructure) or</w:t>
      </w:r>
      <w:r>
        <w:t xml:space="preserve"> </w:t>
      </w:r>
      <w:r>
        <w:rPr>
          <w:iCs/>
          <w:i/>
        </w:rPr>
        <w:t xml:space="preserve">Brembo</w:t>
      </w:r>
      <w:r>
        <w:t xml:space="preserve"> </w:t>
      </w:r>
      <w:r>
        <w:t xml:space="preserve">(advancing brake technology), where Italian engineering meets global challenges.</w:t>
      </w:r>
    </w:p>
    <w:bookmarkEnd w:id="23"/>
    <w:bookmarkStart w:id="24" w:name="X4737bde50d6c553e9609198a61ee478de6e261c"/>
    <w:p>
      <w:pPr>
        <w:pStyle w:val="Heading2"/>
      </w:pPr>
      <w:r>
        <w:t xml:space="preserve">Closing: A Promise for Milan’s Automotive Future</w:t>
      </w:r>
    </w:p>
    <w:p>
      <w:pPr>
        <w:pStyle w:val="FirstParagraph"/>
      </w:pPr>
      <w:r>
        <w:t xml:space="preserve">In Italy Milan, automotive engineering is not a career path—it is a calling. It demands respect for history, mastery of innovation, and an unshakeable belief that every component serves a greater purpose: enhancing the human experience on the road. My journey thus far—rooted in academia, forged in industry, and inspired by Italian design ethos—has prepared me to contribute meaningfully to this tradition. I am eager to bring my technical skills, cultural appreciation, and relentless drive for excellence to Milan’s vibrant engineering community. Together with pioneers at</w:t>
      </w:r>
      <w:r>
        <w:t xml:space="preserve"> </w:t>
      </w:r>
      <w:r>
        <w:rPr>
          <w:iCs/>
          <w:i/>
        </w:rPr>
        <w:t xml:space="preserve">Politecnico di Milano</w:t>
      </w:r>
      <w:r>
        <w:t xml:space="preserve">,</w:t>
      </w:r>
      <w:r>
        <w:t xml:space="preserve"> </w:t>
      </w:r>
      <w:r>
        <w:rPr>
          <w:iCs/>
          <w:i/>
        </w:rPr>
        <w:t xml:space="preserve">Alfa Romeo Innovation Center</w:t>
      </w:r>
      <w:r>
        <w:t xml:space="preserve">, or the upcoming</w:t>
      </w:r>
      <w:r>
        <w:t xml:space="preserve"> </w:t>
      </w:r>
      <w:r>
        <w:rPr>
          <w:iCs/>
          <w:i/>
        </w:rPr>
        <w:t xml:space="preserve">Milan Tech Valley</w:t>
      </w:r>
      <w:r>
        <w:t xml:space="preserve">, I will help ensure that Italy remains not just the cradle of automotive artistry, but the engine of its future.</w:t>
      </w:r>
    </w:p>
    <w:p>
      <w:pPr>
        <w:pStyle w:val="BodyText"/>
      </w:pPr>
      <w:r>
        <w:t xml:space="preserve">As I stand ready to embrace this next chapter in Milan, my resolve is clear: I do not merely want to work as an Automotive Engineer here. I am committed to becoming a steward of Italy’s automotive legacy—one where every innovation carries the soul of Milan, and every vehicle tells a story worthy of its heritage.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Engineering Career in Milan</dc:title>
  <dc:creator/>
  <dc:language>en</dc:language>
  <cp:keywords/>
  <dcterms:created xsi:type="dcterms:W3CDTF">2025-12-11T06:04:43Z</dcterms:created>
  <dcterms:modified xsi:type="dcterms:W3CDTF">2025-12-11T06:04:43Z</dcterms:modified>
</cp:coreProperties>
</file>

<file path=docProps/custom.xml><?xml version="1.0" encoding="utf-8"?>
<Properties xmlns="http://schemas.openxmlformats.org/officeDocument/2006/custom-properties" xmlns:vt="http://schemas.openxmlformats.org/officeDocument/2006/docPropsVTypes"/>
</file>