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Kyoto</w:t>
      </w:r>
    </w:p>
    <w:bookmarkStart w:id="20" w:name="X5e00927fa2fd7d501d0ae125e5b423a66e46ceb"/>
    <w:p>
      <w:pPr>
        <w:pStyle w:val="Heading1"/>
      </w:pPr>
      <w:r>
        <w:t xml:space="preserve">Personal Statement: Pursuing Excellence as an Automotive Engineer in Japan Kyoto</w:t>
      </w:r>
    </w:p>
    <w:p>
      <w:pPr>
        <w:pStyle w:val="FirstParagraph"/>
      </w:pPr>
      <w:r>
        <w:t xml:space="preserve">In crafting this Personal Statement, I seek to articulate my profound commitment to automotive engineering and my unwavering aspiration to contribute meaningfully within the dynamic ecosystem of Japan Kyoto. As a dedicated aspiring Automotive Engineer, I have meticulously aligned my academic pursuits, technical competencies, and cultural appreciation with the unique opportunities offered by Kyoto’s esteemed automotive industry. This document serves as a testament to my professional trajectory and my deep-seated desire to immerse myself in the precision-driven culture of Japanese engineering excellence.</w:t>
      </w:r>
    </w:p>
    <w:p>
      <w:pPr>
        <w:pStyle w:val="BodyText"/>
      </w:pPr>
      <w:r>
        <w:t xml:space="preserve">My fascination with automotive technology began during my undergraduate studies in Mechanical Engineering at [University Name], where I specialized in vehicle dynamics and sustainable propulsion systems. Through rigorous coursework including Advanced Vehicle Design, Thermofluid Mechanics, and Materials Science for Automotive Applications, I developed a strong theoretical foundation. However, it was my hands-on research project on lightweight composite materials for electric vehicle (EV) battery enclosures that crystallized my ambition to become an Automotive Engineer capable of driving tangible innovation. This project required iterative prototyping under stringent safety and efficiency metrics – a process echoing the meticulous standards prevalent in Japanese manufacturing.</w:t>
      </w:r>
    </w:p>
    <w:p>
      <w:pPr>
        <w:pStyle w:val="BodyText"/>
      </w:pPr>
      <w:r>
        <w:t xml:space="preserve">Recognizing that true engineering mastery transcends academic theory, I pursued an internship at [Reputable Automotive Supplier/Company Name] in Germany, where I collaborated on hybrid powertrain optimization. This experience exposed me to international R&amp;D methodologies but also underscored the unparalleled depth of Japan’s automotive philosophy. Witnessing Toyota’s commitment to continuous improvement (kaizen) and Honda’s harmonious integration of tradition with technology ignited my resolve to seek deeper immersion within Japan itself. The decision to target Kyoto emerged not merely as a geographical choice, but as a strategic alignment with the city’s unique position at the nexus of Japan’s automotive legacy and its forward-looking technological ambitions.</w:t>
      </w:r>
    </w:p>
    <w:p>
      <w:pPr>
        <w:pStyle w:val="BodyText"/>
      </w:pPr>
      <w:r>
        <w:t xml:space="preserve">Japan Kyoto presents an extraordinary confluence of historical craftsmanship and cutting-edge engineering that resonates profoundly with my professional ethos. As the birthplace of countless manufacturing philosophies embraced globally, Kyoto offers a rare environment where ancient principles of meticulousness (shokunin-kazoku spirit) seamlessly merge with modern automotive innovation. The city’s proximity to major automotive hubs like Osaka and Nagoya, coupled with its own thriving ecosystem of Tier-1 suppliers such as Denso and Aisin Seiki – companies renowned for their precision engineering – creates an unparalleled learning ground. I am particularly drawn to Kyoto’s role in advancing next-generation mobility solutions, including autonomous driving systems and sustainable materials development, areas where Japanese innovation is globally influential.</w:t>
      </w:r>
    </w:p>
    <w:p>
      <w:pPr>
        <w:pStyle w:val="BodyText"/>
      </w:pPr>
      <w:r>
        <w:t xml:space="preserve">My technical expertise directly addresses the evolving needs of the Automotive Engineer profession in Japan. I possess advanced proficiency in CAD software (CATIA, SolidWorks), computational fluid dynamics (ANSYS Fluent), and simulation tools critical for modern vehicle development. My research on regenerative braking efficiency contributed to a 12% improvement in energy recovery rates – a metric highly valued by Japanese manufacturers focused on optimizing EV performance within strict urban environments. Furthermore, I have proactively studied Japanese engineering standards (JIS) and industry practices, including the rigorous safety protocols mandated by the Ministry of Land, Infrastructure, Transport and Tourism (MLIT), ensuring seamless integration into Kyōto-based workflows.</w:t>
      </w:r>
    </w:p>
    <w:p>
      <w:pPr>
        <w:pStyle w:val="BodyText"/>
      </w:pPr>
      <w:r>
        <w:t xml:space="preserve">Crucially, I understand that success as an Automotive Engineer in Japan extends beyond technical skill. It demands cultural fluency and respect for collaborative dynamics. I have dedicated significant effort to mastering basic Japanese language proficiency (N4 level), understanding business etiquette (e.g., the significance of meishi, or business cards), and embracing the concept of "wa" – harmony – which governs team interactions in Japanese workplaces. I am eager to learn from Kyoto’s master engineers, absorbing their wisdom through humble observation and active participation in group problem-solving sessions. The city’s serene atmosphere, contrasting with its technological vibrancy, offers an ideal setting for deep focus and thoughtful innovation – qualities I believe are essential for tackling the complex challenges of sustainable mobility.</w:t>
      </w:r>
    </w:p>
    <w:p>
      <w:pPr>
        <w:pStyle w:val="BodyText"/>
      </w:pPr>
      <w:r>
        <w:t xml:space="preserve">Looking ahead, my professional vision aligns seamlessly with Japan Kyoto’s strategic direction in automotive engineering. I aspire to contribute to projects that advance eco-friendly mobility solutions tailored for densely populated urban settings like Kyoto itself, such as optimizing EV infrastructure integration or developing compact vehicles suited for historic cityscapes. Ultimately, I aim to evolve from a skilled Automotive Engineer into a leader who bridges global best practices with Japanese engineering excellence, fostering innovations that uphold Japan’s reputation for quality while addressing pressing environmental challenges.</w:t>
      </w:r>
    </w:p>
    <w:p>
      <w:pPr>
        <w:pStyle w:val="BodyText"/>
      </w:pPr>
      <w:r>
        <w:t xml:space="preserve">This Personal Statement encapsulates my journey, expertise, and deep admiration for the automotive industry as it thrives within Japan Kyoto. I am not merely seeking employment; I seek to become part of a legacy where engineering is an art form, where every component reflects decades of refinement. The opportunity to learn from Kyoto’s masterful engineers – who have preserved the essence of craftsmanship while relentlessly advancing technology – represents the pinnacle of my professional aspiration. I am prepared to bring my dedication, technical acumen, and cultural respect to contribute immediately and meaningfully to your team, embodying the spirit of innovation that defines Automotive Engineering in Japan Kyoto.</w:t>
      </w:r>
    </w:p>
    <w:p>
      <w:pPr>
        <w:pStyle w:val="BodyText"/>
      </w:pPr>
      <w:r>
        <w:t xml:space="preserve">Thank you for considering my application. I eagerly anticipate the possibility of contributing to the ongoing evolution of mobility in this remarkable city and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in Kyoto</dc:title>
  <dc:creator/>
  <dc:language>en</dc:language>
  <cp:keywords/>
  <dcterms:created xsi:type="dcterms:W3CDTF">2026-07-21T12:44:53Z</dcterms:created>
  <dcterms:modified xsi:type="dcterms:W3CDTF">2026-07-21T12:44:53Z</dcterms:modified>
</cp:coreProperties>
</file>

<file path=docProps/custom.xml><?xml version="1.0" encoding="utf-8"?>
<Properties xmlns="http://schemas.openxmlformats.org/officeDocument/2006/custom-properties" xmlns:vt="http://schemas.openxmlformats.org/officeDocument/2006/docPropsVTypes"/>
</file>