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f9b29b953f83e7a146481817d9be3cbbb8eb3b1"/>
    <w:p>
      <w:pPr>
        <w:pStyle w:val="Heading1"/>
      </w:pPr>
      <w:r>
        <w:t xml:space="preserve">Personal Statement: Passionate Automotive Engineer Ready to Innovate for Mexico City</w:t>
      </w:r>
    </w:p>
    <w:p>
      <w:pPr>
        <w:pStyle w:val="FirstParagraph"/>
      </w:pPr>
      <w:r>
        <w:t xml:space="preserve">As a dedicated and forward-thinking Engineering professional with a deep-rooted connection to the vibrant energy of Mexico City, I am excited to present this Personal Statement. It encapsulates my unwavering commitment to advancing the automotive industry through sustainable innovation, technical excellence, and a profound understanding of the unique challenges and opportunities within Mexico Mexico City's dynamic urban landscape. My journey as an Automotive Engineer is not merely a career path; it is a mission to contribute meaningfully to the resilience and evolution of mobility solutions for one of the world's largest metropolitan centers.</w:t>
      </w:r>
    </w:p>
    <w:p>
      <w:pPr>
        <w:pStyle w:val="BodyText"/>
      </w:pPr>
      <w:r>
        <w:t xml:space="preserve">My academic foundation was forged at the prestigious Instituto Politécnico Nacional (IPN) in Mexico City, where I earned my Bachelor’s degree in Mechanical Engineering with a specialization in Automotive Systems. This rigorous program immersed me deeply in the core principles of thermodynamics, materials science, vehicle dynamics, and powertrain systems – knowledge directly applicable to the complexities of Mexico City's traffic environment and its burgeoning demand for efficient transportation. The IPN's strong industry ties provided invaluable exposure; I completed an internship at Volkswagen de México's CDMX technical center, where I contributed to a lightweighting initiative for urban fleet vehicles. This hands-on experience was pivotal, teaching me that engineering solutions must be both technically sound and contextually relevant – a lesson learned amidst the bustling streets of Mexico City itself.</w:t>
      </w:r>
    </w:p>
    <w:p>
      <w:pPr>
        <w:pStyle w:val="BodyText"/>
      </w:pPr>
      <w:r>
        <w:t xml:space="preserve">Following graduation, I honed my skills as an Automotive Engineer at "AutoInnovate CDMX," a dynamic local startup focused on sustainable mobility solutions. Here, I was deeply involved in developing prototype electric vehicle (EV) charging infrastructure specifically designed for the spatial constraints and high-density neighborhoods of Mexico City. This project demanded constant adaptation – considering factors like limited street space, variable power grid capacity, and the urgent need for cleaner air in a city grappling with significant pollution levels. My role required meticulous data analysis of traffic patterns across key districts (like Iztapalapa and Benito Juárez), collaborative problem-solving with urban planners, and iterative design to create compact yet efficient charging units. This experience cemented my belief that the future of automotive engineering in Mexico Mexico City must be intrinsically linked to urban planning and environmental stewardship. It was not just about building better cars; it was about building a more livable city.</w:t>
      </w:r>
    </w:p>
    <w:p>
      <w:pPr>
        <w:pStyle w:val="BodyText"/>
      </w:pPr>
      <w:r>
        <w:t xml:space="preserve">My technical competencies are robust and directly aligned with the evolving needs of the Mexican automotive sector, particularly within the context of Mexico City. I possess advanced proficiency in CAD software (SolidWorks, CATIA), computational fluid dynamics (ANSYS Fluent), and simulation tools for vehicle performance and emissions analysis. I am well-versed in international standards (ISO 26262 for functional safety) and have a strong grasp of Mexican regulations governing vehicle emissions and safety. Crucially, I understand that Mexico City isn't just another market; it’s a complex ecosystem with distinct challenges – chronic congestion, high population density, significant air quality concerns, and an increasing demand for affordable yet sustainable transport options. As an Automotive Engineer deeply embedded in this environment, I am uniquely positioned to translate these macro-challenges into actionable engineering solutions.</w:t>
      </w:r>
    </w:p>
    <w:p>
      <w:pPr>
        <w:pStyle w:val="BodyText"/>
      </w:pPr>
      <w:r>
        <w:t xml:space="preserve">Furthermore, I actively engage with Mexico City's automotive community. I regularly attend events hosted by the Mexican Association of Automotive Suppliers (AMSA) and participate in workshops organized by Cámara Mexicana de la Industria Automotriz (CMA). These interactions keep me informed about emerging trends like the national push for EV adoption (as outlined in Mexico's National Development Plan), advancements in connected vehicle technology, and the critical importance of developing robust local supply chains to support Mexico City's manufacturing hubs. I believe that true innovation flourishes through collaboration, and my goal is to actively contribute to this network within Mexico Mexico City.</w:t>
      </w:r>
    </w:p>
    <w:p>
      <w:pPr>
        <w:pStyle w:val="BodyText"/>
      </w:pPr>
      <w:r>
        <w:t xml:space="preserve">My motivation extends beyond technical achievement. Growing up in the heart of Mexico City, witnessing the daily struggles of traffic congestion and air quality firsthand instilled in me a powerful sense of purpose. The sight of vehicles idling for hours, contributing to pollution that affects millions of residents – this is not just an engineering problem; it's a societal one demanding an engineer's solution. I am driven by the vision of Mexico City becoming a global benchmark for intelligent, sustainable urban mobility. As an Automotive Engineer committed to this vision, I am eager to leverage my skills in design optimization, systems integration, and project management to develop solutions that genuinely improve quality of life for CDMX residents.</w:t>
      </w:r>
    </w:p>
    <w:p>
      <w:pPr>
        <w:pStyle w:val="BodyText"/>
      </w:pPr>
      <w:r>
        <w:t xml:space="preserve">This Personal Statement is more than a summary; it is a testament to my passion and preparedness. I am not merely seeking an opportunity in Mexico City; I am ready to actively shape the future of automotive engineering within Mexico Mexico City. My education, practical experience, technical skills, and deep understanding of the local context equip me to contribute significantly from day one. I am confident that my proactive approach, collaborative spirit, and unwavering dedication to creating sustainable mobility solutions make me a strong asset for any organization committed to advancing the automotive industry within the unique and vital environment of Mexico City. I look forward to discussing how my vision as an Automotive Engineer can align with your strategic goals to build a cleaner, more efficient future for Mexico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Mexico City</dc:title>
  <dc:creator/>
  <cp:keywords/>
  <dcterms:created xsi:type="dcterms:W3CDTF">2026-07-23T02:44:38Z</dcterms:created>
  <dcterms:modified xsi:type="dcterms:W3CDTF">2026-07-23T02:44:38Z</dcterms:modified>
</cp:coreProperties>
</file>

<file path=docProps/custom.xml><?xml version="1.0" encoding="utf-8"?>
<Properties xmlns="http://schemas.openxmlformats.org/officeDocument/2006/custom-properties" xmlns:vt="http://schemas.openxmlformats.org/officeDocument/2006/docPropsVTypes"/>
</file>