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Russia</w:t>
      </w:r>
      <w:r>
        <w:t xml:space="preserve"> </w:t>
      </w:r>
      <w:r>
        <w:t xml:space="preserve">Saint</w:t>
      </w:r>
      <w:r>
        <w:t xml:space="preserve"> </w:t>
      </w:r>
      <w:r>
        <w:t xml:space="preserve">Petersburg</w:t>
      </w:r>
    </w:p>
    <w:bookmarkStart w:id="20" w:name="Xac0c18564b048194ad83f4d5c68d19ad3d81b8c"/>
    <w:p>
      <w:pPr>
        <w:pStyle w:val="Heading1"/>
      </w:pPr>
      <w:r>
        <w:t xml:space="preserve">Personal Statement: Automotive Engineer Seeking Innovation in Russia Saint Petersburg</w:t>
      </w:r>
    </w:p>
    <w:p>
      <w:pPr>
        <w:pStyle w:val="FirstParagraph"/>
      </w:pPr>
      <w:r>
        <w:t xml:space="preserve">From the moment I first disassembled a carburetor at my grandfather’s garage in Moscow, I knew my path would be defined by the intricate dance of mechanics and innovation. Today, as a dedicated</w:t>
      </w:r>
      <w:r>
        <w:t xml:space="preserve"> </w:t>
      </w:r>
      <w:r>
        <w:rPr>
          <w:bCs/>
          <w:b/>
        </w:rPr>
        <w:t xml:space="preserve">Automotive Engineer</w:t>
      </w:r>
      <w:r>
        <w:t xml:space="preserve">, I stand at a pivotal juncture where global automotive transformation converges with Russia’s rich industrial heritage. My ambition is singular: to contribute meaningfully to the evolution of sustainable, intelligent mobility within</w:t>
      </w:r>
      <w:r>
        <w:t xml:space="preserve"> </w:t>
      </w:r>
      <w:r>
        <w:rPr>
          <w:bCs/>
          <w:b/>
        </w:rPr>
        <w:t xml:space="preserve">Russia Saint Petersburg</w:t>
      </w:r>
      <w:r>
        <w:t xml:space="preserve">—a city that embodies the perfect fusion of historical engineering prowess and cutting-edge technological ambition. This</w:t>
      </w:r>
      <w:r>
        <w:t xml:space="preserve"> </w:t>
      </w:r>
      <w:r>
        <w:rPr>
          <w:bCs/>
          <w:b/>
        </w:rPr>
        <w:t xml:space="preserve">Personal Statement</w:t>
      </w:r>
      <w:r>
        <w:t xml:space="preserve"> </w:t>
      </w:r>
      <w:r>
        <w:t xml:space="preserve">articulates my journey, expertise, and unwavering commitment to shaping the future of automotive engineering in this dynamic Russian metropolis.</w:t>
      </w:r>
    </w:p>
    <w:p>
      <w:pPr>
        <w:pStyle w:val="BodyText"/>
      </w:pPr>
      <w:r>
        <w:t xml:space="preserve">My academic foundation is deeply rooted in Russian technical excellence. I earned my Master’s degree in Automotive Engineering from ITMO University in Saint Petersburg—a globally recognized institution that has long been a crucible for innovation. Under the mentorship of professors who have collaborated with leading automotive firms across Europe and Asia, I immersed myself in advanced coursework spanning powertrain optimization, lightweight materials, and electrification systems. Crucially, my thesis focused on</w:t>
      </w:r>
      <w:r>
        <w:t xml:space="preserve"> </w:t>
      </w:r>
      <w:r>
        <w:rPr>
          <w:iCs/>
          <w:i/>
        </w:rPr>
        <w:t xml:space="preserve">thermal management solutions for electric vehicle batteries in sub-zero climates</w:t>
      </w:r>
      <w:r>
        <w:t xml:space="preserve">, a critical challenge for Russia’s harsh winters. This research wasn’t theoretical; it was conducted at the Saint Petersburg Automotive Test Facility, where I analyzed data from winter endurance tests across Leningrad Oblast. The project underscored a fundamental truth: sustainable mobility in</w:t>
      </w:r>
      <w:r>
        <w:t xml:space="preserve"> </w:t>
      </w:r>
      <w:r>
        <w:rPr>
          <w:bCs/>
          <w:b/>
        </w:rPr>
        <w:t xml:space="preserve">Russia Saint Petersburg</w:t>
      </w:r>
      <w:r>
        <w:t xml:space="preserve"> </w:t>
      </w:r>
      <w:r>
        <w:t xml:space="preserve">demands solutions engineered specifically for our environment, not imported templates. This experience instilled in me a deep respect for local context and an engineering ethos that prioritizes resilience.</w:t>
      </w:r>
    </w:p>
    <w:p>
      <w:pPr>
        <w:pStyle w:val="BodyText"/>
      </w:pPr>
      <w:r>
        <w:t xml:space="preserve">Professionally, I have honed my skills through hands-on collaboration with industry leaders operating within the Russian ecosystem. My internship at Sollers-Peugeot Citroën (now part of GAZ Group) in St. Petersburg exposed me to the complexities of modern assembly line integration. I contributed to a project optimizing gear-shifting algorithms for CVT transmissions under varying road conditions—a task that required constant dialogue with production engineers and quality control teams stationed at the Krasnoye Sormovo plant, just outside Saint Petersburg. This role taught me that effective</w:t>
      </w:r>
      <w:r>
        <w:t xml:space="preserve"> </w:t>
      </w:r>
      <w:r>
        <w:rPr>
          <w:bCs/>
          <w:b/>
        </w:rPr>
        <w:t xml:space="preserve">Automotive Engineer</w:t>
      </w:r>
      <w:r>
        <w:t xml:space="preserve">ing transcends technical skill; it demands cultural fluency and a commitment to collective problem-solving within Russian industrial frameworks. Later, during my role as a junior systems engineer at an R&amp;D startup in the Baltic Innovation Cluster (S-Petersburg), I led a team developing driver-assistance software compliant with both Euro 7 standards and Russia’s nascent ADAS regulations. Here, I learned how to navigate regulatory landscapes while fostering innovation—a skill vital for thriving in</w:t>
      </w:r>
      <w:r>
        <w:t xml:space="preserve"> </w:t>
      </w:r>
      <w:r>
        <w:rPr>
          <w:bCs/>
          <w:b/>
        </w:rPr>
        <w:t xml:space="preserve">Russia Saint Petersburg</w:t>
      </w:r>
      <w:r>
        <w:t xml:space="preserve">, where the automotive sector is rapidly adapting to new market realities.</w:t>
      </w:r>
    </w:p>
    <w:p>
      <w:pPr>
        <w:pStyle w:val="BodyText"/>
      </w:pPr>
      <w:r>
        <w:t xml:space="preserve">What drives me most profoundly is the unique opportunity St. Petersburg presents for transformative impact. As Russia’s northern capital and a historic center of engineering education, Saint Petersburg offers an unparalleled ecosystem: proximity to world-class universities like ITMO and SPbPU, access to the Baltic Sea port facilitating global supply chains, and a growing cluster of tech-driven automotive startups. This isn’t just another city—it’s the epicenter where Russia’s automotive industry is redefining its future. I am particularly inspired by initiatives such as the Saint Petersburg International Automotive Forum (SPIAF) and the city’s push to become a hub for EV infrastructure development. My goal is not merely to work in St. Petersburg, but to actively help position it as a beacon of innovation within Russia’s automotive landscape—leveraging its legacy while pioneering solutions for tomorrow’s challenges, from reducing emissions in dense urban centers like Saint Petersburg to ensuring vehicle reliability across the vast Russian terrain.</w:t>
      </w:r>
    </w:p>
    <w:p>
      <w:pPr>
        <w:pStyle w:val="BodyText"/>
      </w:pPr>
      <w:r>
        <w:t xml:space="preserve">My technical toolkit is robust and relevant. I am proficient in MATLAB/Simulink for powertrain modeling, ANSYS for structural analysis of lightweight components, and industry-standard tools like CATIA and Teamcenter for collaborative design. Crucially, I possess fluency in Russian (C1 level) alongside advanced English—essential for seamless integration with both local teams and international partners. More importantly, I bring a pragmatic understanding of the Russian automotive market: the balance between adopting global best practices and respecting domestic production realities; the importance of durability in extreme weather; and the value of building trust within an industry where long-term relationships are paramount.</w:t>
      </w:r>
    </w:p>
    <w:p>
      <w:pPr>
        <w:pStyle w:val="BodyText"/>
      </w:pPr>
      <w:r>
        <w:t xml:space="preserve">Looking ahead, I envision myself as an integral member of a forward-thinking engineering team in</w:t>
      </w:r>
      <w:r>
        <w:t xml:space="preserve"> </w:t>
      </w:r>
      <w:r>
        <w:rPr>
          <w:bCs/>
          <w:b/>
        </w:rPr>
        <w:t xml:space="preserve">Russia Saint Petersburg</w:t>
      </w:r>
      <w:r>
        <w:t xml:space="preserve">. I aim to contribute to projects that advance sustainable mobility without compromising on performance—whether developing next-generation battery systems for local EV manufacturers or improving fuel efficiency in diesel engines still prevalent across Russia’s fleet. I am eager to engage with institutions like the St. Petersburg State University of Transport and the Russian Automotive Industry Association (RAIA) to foster knowledge exchange and drive industry standards. My</w:t>
      </w:r>
      <w:r>
        <w:t xml:space="preserve"> </w:t>
      </w:r>
      <w:r>
        <w:rPr>
          <w:bCs/>
          <w:b/>
        </w:rPr>
        <w:t xml:space="preserve">Personal Statement</w:t>
      </w:r>
      <w:r>
        <w:t xml:space="preserve"> </w:t>
      </w:r>
      <w:r>
        <w:t xml:space="preserve">is not merely an application; it is a declaration of intent—a promise to bring rigor, creativity, and deep local insight to every engineering challenge in Saint Petersburg.</w:t>
      </w:r>
    </w:p>
    <w:p>
      <w:pPr>
        <w:pStyle w:val="BodyText"/>
      </w:pPr>
      <w:r>
        <w:t xml:space="preserve">I do not seek merely a job in</w:t>
      </w:r>
      <w:r>
        <w:t xml:space="preserve"> </w:t>
      </w:r>
      <w:r>
        <w:rPr>
          <w:bCs/>
          <w:b/>
        </w:rPr>
        <w:t xml:space="preserve">Russia Saint Petersburg</w:t>
      </w:r>
      <w:r>
        <w:t xml:space="preserve">. I seek to become part of its story—a story where automotive innovation is reimagined through the lens of Russian ingenuity and resilience. As an</w:t>
      </w:r>
      <w:r>
        <w:t xml:space="preserve"> </w:t>
      </w:r>
      <w:r>
        <w:rPr>
          <w:bCs/>
          <w:b/>
        </w:rPr>
        <w:t xml:space="preserve">Automotive Engineer</w:t>
      </w:r>
      <w:r>
        <w:t xml:space="preserve">, I am ready to turn this vision into reality, one meticulously engineered component at a time, right here in the heart of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Russia Saint Petersburg</dc:title>
  <dc:creator/>
  <dc:language>en</dc:language>
  <cp:keywords/>
  <dcterms:created xsi:type="dcterms:W3CDTF">2026-07-23T19:21:21Z</dcterms:created>
  <dcterms:modified xsi:type="dcterms:W3CDTF">2026-07-23T19:21:21Z</dcterms:modified>
</cp:coreProperties>
</file>

<file path=docProps/custom.xml><?xml version="1.0" encoding="utf-8"?>
<Properties xmlns="http://schemas.openxmlformats.org/officeDocument/2006/custom-properties" xmlns:vt="http://schemas.openxmlformats.org/officeDocument/2006/docPropsVTypes"/>
</file>