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21126ff977b0b6fb41a47d8b18513d35cb1ac9d"/>
    <w:p>
      <w:pPr>
        <w:pStyle w:val="Heading1"/>
      </w:pPr>
      <w:r>
        <w:t xml:space="preserve">Personal Statement for Automotive Engineer Position in Spain Barcelona</w:t>
      </w:r>
    </w:p>
    <w:p>
      <w:pPr>
        <w:pStyle w:val="FirstParagraph"/>
      </w:pPr>
      <w:r>
        <w:t xml:space="preserve">As a dedicated and forward-thinking Automotive Engineer with a profound passion for sustainable mobility solutions, I am excited to present this Personal Statement detailing my professional journey, technical competencies, and unwavering commitment to contributing to the vibrant automotive ecosystem of Spain Barcelona. My academic background, hands-on industry experience, and deep understanding of cutting-edge automotive technologies position me as an ideal candidate ready to make meaningful contributions within Barcelona's dynamic engineering landscape.</w:t>
      </w:r>
    </w:p>
    <w:p>
      <w:pPr>
        <w:pStyle w:val="BodyText"/>
      </w:pPr>
      <w:r>
        <w:t xml:space="preserve">My academic foundation began at the prestigious Polytechnic University of Catalonia (UPC) in Barcelona, where I earned my Master's degree in Automotive Engineering with honors. This intensive program immersed me in the core principles of vehicle dynamics, powertrain systems, and advanced materials science while emphasizing Barcelona's unique position as a European hub for automotive innovation. Courses such as "Electric Vehicle Integration" and "Sustainable Manufacturing Processes" directly aligned with Spain's national strategy to transition toward zero-emission mobility, particularly relevant given Barcelona's leadership in promoting eco-friendly transportation initiatives like the Low Emission Zone (ZBE). My thesis, "Optimization of Battery Thermal Management Systems for Urban Electric Vehicles," involved collaborative research with SEAT's innovation center – a subsidiary of the Volkswagen Group headquartered just 30 minutes from Barcelona. This project not only honed my technical skills in ANSYS Fluent simulations but also provided invaluable exposure to the real-world challenges faced by automotive manufacturers operating within Spain Barcelona's regulatory and environmental framework.</w:t>
      </w:r>
    </w:p>
    <w:p>
      <w:pPr>
        <w:pStyle w:val="BodyText"/>
      </w:pPr>
      <w:r>
        <w:t xml:space="preserve">My professional development was significantly enriched through a 14-month internship at Iberdrola's Automotive Division in Barcelona, where I contributed to the development of smart charging infrastructure for electric vehicle fleets. This experience allowed me to bridge theoretical knowledge with practical application while working within Spain's evolving automotive regulatory environment. I collaborated with cross-functional teams to design scalable solutions that complied with Spain's 2035 ICE phase-out legislation, gaining critical insight into how local regulations shape engineering decisions in Barcelona. Additionally, my participation in the "Barcelona Mobility Summit" – a key industry event attended by representatives from SEAT, ACCIONA, and Barcelona City Council – provided me with firsthand understanding of the city's ambitious goals for reducing urban congestion and emissions. Witnessing experts discuss Barcelona's commitment to becoming Europe's first carbon-neutral metropolitan area by 2050 solidified my desire to contribute directly to this transformative movement.</w:t>
      </w:r>
    </w:p>
    <w:p>
      <w:pPr>
        <w:pStyle w:val="BodyText"/>
      </w:pPr>
      <w:r>
        <w:t xml:space="preserve">Professionally, I possess a robust technical skill set essential for modern Automotive Engineer roles in Spain Barcelona. I am proficient in CAD tools including CATIA V6 and Siemens NX, with extensive experience in finite element analysis (FEA) for structural integrity assessments. My programming skills (Python, C++) enable me to develop data analysis scripts for vehicle performance monitoring – a capability highly valued by Barcelona-based firms like Zenseact and NXP Semiconductors' R&amp;D center. Crucially, I hold certifications in ISO 26262 Functional Safety (ASIL-B) and Spanish Automotive Industry Association (ANFAC) standards, ensuring my work consistently meets the rigorous safety and quality expectations of Spain's automotive sector. My bilingual proficiency in English and Spanish further enables seamless collaboration within Barcelona's multicultural engineering teams, as evidenced by my successful coordination of a multilingual student project at UPC that developed an AI-powered predictive maintenance system for municipal buses.</w:t>
      </w:r>
    </w:p>
    <w:p>
      <w:pPr>
        <w:pStyle w:val="BodyText"/>
      </w:pPr>
      <w:r>
        <w:t xml:space="preserve">What particularly drives my commitment to pursuing an Automotive Engineer career in Spain Barcelona is the city's unique convergence of historical automotive heritage and cutting-edge innovation. Barcelona isn't merely a location; it's a living laboratory for the future of mobility where SEAT's historic factory at Zona Franca meets global tech giants like IBM and Cisco exploring connected vehicle ecosystems. The city's strategic location as an Iberian gateway to European markets, combined with its world-class institutions like the Barcelona Tech City innovation hub, creates an unparalleled environment for automotive professionals to shape sustainable transportation solutions. I am eager to apply my skills within this ecosystem – particularly in developing electrified powertrains that address Spain's specific urban mobility challenges and leveraging Barcelona's strong public-private partnerships in infrastructure development.</w:t>
      </w:r>
    </w:p>
    <w:p>
      <w:pPr>
        <w:pStyle w:val="BodyText"/>
      </w:pPr>
      <w:r>
        <w:t xml:space="preserve">My approach to engineering is deeply rooted in sustainability, a priority that resonates profoundly with Spain Barcelona's municipal vision. During my master's program, I led a student initiative partnering with Barcelona Metropolitan Transport Authority (TMB) to analyze battery recycling pathways for electric buses – research directly informing the city's new Circular Economy Strategy. This project taught me how to navigate Spain's complex regulatory landscape while delivering practical solutions that align with Barcelona's 2030 Mobility Plan. I also contributed to a UPC study on hydrogen fuel cell integration for public transport, presenting findings at the International Conference on Sustainable Urban Transport in Valencia – further demonstrating my commitment to advancing mobility solutions within Spain's context.</w:t>
      </w:r>
    </w:p>
    <w:p>
      <w:pPr>
        <w:pStyle w:val="BodyText"/>
      </w:pPr>
      <w:r>
        <w:t xml:space="preserve">Looking ahead, I aspire to become a key contributor to Spain Barcelona's automotive renaissance. My immediate goal is to join an innovative engineering team within a Barcelona-based company where I can apply my expertise in electric vehicle systems toward developing cost-effective, locally adapted solutions for urban fleets. Long-term, I aim to lead R&amp;D initiatives focused on circular economy principles – designing vehicles with end-of-life recyclability as a core consideration rather than an afterthought. Barcelona's ambitious vision of becoming a "15-Minute City" offers the perfect stage for such work, and I am eager to help shape this transformation through engineering excellence that respects both environmental constraints and Spain's cultural identity.</w:t>
      </w:r>
    </w:p>
    <w:p>
      <w:pPr>
        <w:pStyle w:val="BodyText"/>
      </w:pPr>
      <w:r>
        <w:t xml:space="preserve">My journey from academic pursuits at UPC to industry projects in Barcelona has consistently reinforced my conviction that the future of automotive engineering must be deeply rooted in local contexts. As a Spanish-speaking professional who understands both global automotive standards and Barcelona's specific urban mobility needs, I offer a unique perspective that bridges international best practices with regional implementation challenges. The city's rich blend of industrial heritage and technological ambition creates an environment where my skills can flourish while contributing meaningfully to Spain's automotive legacy.</w:t>
      </w:r>
    </w:p>
    <w:p>
      <w:pPr>
        <w:pStyle w:val="BodyText"/>
      </w:pPr>
      <w:r>
        <w:t xml:space="preserve">I am confident that my technical expertise, cultural fluency, and passionate commitment to sustainable mobility make me an exceptional fit for the Automotive Engineer role in Spain Barcelona. I eagerly anticipate the opportunity to bring my dedication to innovation and practical problem-solving to your esteemed team, helping drive Barcelona toward its vision of intelligent, accessible, and environmentally responsible transportation for all residents. This Personal Statement reflects not just my professional qualifications, but my deep-seated belief that together we can redefine mobility in one of Europe's most vibrant cities.</w:t>
      </w:r>
    </w:p>
    <w:p>
      <w:pPr>
        <w:pStyle w:val="BodyText"/>
      </w:pPr>
      <w:r>
        <w:t xml:space="preserve">In closing, I offer not merely a resume but a promise: to consistently deliver engineering excellence that honors Spain Barcelona's legacy while propelling its automotive industry into the future. I am ready to contribute from day one, equipped with both the technical mastery and cultural understanding essential for success in this dynamic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2026-07-19T14:52:31Z</dcterms:created>
  <dcterms:modified xsi:type="dcterms:W3CDTF">2026-07-19T14:52:31Z</dcterms:modified>
</cp:coreProperties>
</file>

<file path=docProps/custom.xml><?xml version="1.0" encoding="utf-8"?>
<Properties xmlns="http://schemas.openxmlformats.org/officeDocument/2006/custom-properties" xmlns:vt="http://schemas.openxmlformats.org/officeDocument/2006/docPropsVTypes"/>
</file>