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bf06cf0711e396f039071a0cb002822793e925"/>
    <w:p>
      <w:pPr>
        <w:pStyle w:val="Heading1"/>
      </w:pPr>
      <w:r>
        <w:t xml:space="preserve">Personal Statement: A Biologist's Commitment to Advancing Scientific Innovation in China Shanghai</w:t>
      </w:r>
    </w:p>
    <w:p>
      <w:pPr>
        <w:pStyle w:val="FirstParagraph"/>
      </w:pPr>
      <w:r>
        <w:t xml:space="preserve">In the dynamic landscape of global scientific inquiry, my journey as a biologist has been defined by an unwavering commitment to understanding life’s intricate systems and applying this knowledge to solve pressing environmental challenges. This Personal Statement articulates my professional trajectory, research philosophy, and profound motivation to contribute meaningfully to the scientific ecosystem of China Shanghai—a city that represents both a global hub for biotechnology and a beacon of ecological stewardship in the 21st century.</w:t>
      </w:r>
    </w:p>
    <w:p>
      <w:pPr>
        <w:pStyle w:val="BodyText"/>
      </w:pPr>
      <w:r>
        <w:t xml:space="preserve">My academic foundation was forged during my Bachelor’s and Master’s studies in Environmental Biology at Zhejiang University, where I specialized in aquatic ecosystem dynamics. Under the mentorship of Professor Lin Wei, I conducted fieldwork on freshwater biodiversity loss in the Yangtze River basin, analyzing how pollution and urbanization disrupt keystone species. This work culminated in a published study (Journal of Freshwater Ecology, 2022) linking microplastic accumulation to reduced fish reproductive success—a finding that underscored the urgency of integrating molecular biology with conservation policy. It was during this research that I recognized Shanghai’s unique position: as China’s economic engine and ecological crossroads, it faces both the most complex environmental pressures and the most sophisticated resources to address them.</w:t>
      </w:r>
    </w:p>
    <w:p>
      <w:pPr>
        <w:pStyle w:val="BodyText"/>
      </w:pPr>
      <w:r>
        <w:t xml:space="preserve">My professional experience further solidified my identity as a biologist dedicated to translational science. As a Research Associate at the Guangdong Academy of Sciences, I led a team developing rapid diagnostic tools for aquatic pathogens using CRISPR-Cas12a technology. This project demanded not only technical precision but also cultural fluency—collaborating with local fisheries and government agencies required understanding China’s dual focus on sustainable aquaculture and public health. I learned that effective biological solutions must harmonize scientific rigor with community needs, a principle deeply aligned with Shanghai’s vision for "ecological civilization." The city’s recent initiatives, such as the 100-square-kilometer ecological restoration of Chongming Dongtan Wetlands, exemplify how policy and science can converge to protect biodiversity while supporting urban growth. As a biologist, I am compelled to work where such synergy is not just possible but actively cultivated.</w:t>
      </w:r>
    </w:p>
    <w:p>
      <w:pPr>
        <w:pStyle w:val="BodyText"/>
      </w:pPr>
      <w:r>
        <w:t xml:space="preserve">What draws me specifically to China Shanghai is its unparalleled convergence of cutting-edge infrastructure and visionary leadership in life sciences. The Shanghai Zhangjiang Hi-Tech Park—a magnet for biotech giants like GenScript and startups backed by the National Key R&amp;D Program—offers resources I have long sought: access to high-throughput sequencing facilities, interdisciplinary research centers (e.g., the Shanghai Institute of Biochemistry), and a talent pool fluent in both Western methodologies and Chinese regulatory frameworks. Crucially, Shanghai’s "Biohub" initiative explicitly prioritizes climate-resilient biology, directly aligning with my current focus on modeling coral reef recovery under thermal stress—a project I plan to expand using Shanghai’s marine research vessels and the city’s coastal monitoring network.</w:t>
      </w:r>
    </w:p>
    <w:p>
      <w:pPr>
        <w:pStyle w:val="BodyText"/>
      </w:pPr>
      <w:r>
        <w:t xml:space="preserve">Moreover, my time as a visiting scholar at Fudan University’s School of Life Sciences deepened my appreciation for China’s strategic investment in biology. During a semester-long exchange, I co-developed a curriculum on urban biodiversity for Shanghai high schools—a testament to the city’s commitment to embedding scientific literacy into its cultural fabric. This experience revealed how Shanghai transcends mere research output; it cultivates a culture where scientists actively shape public discourse. For instance, the 2023 "Shanghai Biodiversity Summit," hosted by the city government and CAS, brought together ecologists, policymakers, and citizens to co-design conservation action plans—a model of inclusive science I aspire to emulate.</w:t>
      </w:r>
    </w:p>
    <w:p>
      <w:pPr>
        <w:pStyle w:val="BodyText"/>
      </w:pPr>
      <w:r>
        <w:t xml:space="preserve">My long-term vision as a biologist is clear: to establish a research group within Shanghai’s academic-industrial ecosystem that bridges environmental monitoring with AI-driven predictive modeling. I envision leveraging the city’s vast data resources—from satellite imagery of urban green spaces to wastewater surveillance systems—to develop early-warning systems for ecological tipping points. This work would directly support China’s 14th Five-Year Plan goals for carbon neutrality and biodiversity protection, while positioning Shanghai as a global benchmark for "smart ecology." Critically, I recognize that success here demands respect for local knowledge; thus, my approach will integrate traditional Chinese ecological wisdom (e.g., *Guan Yu* concepts of harmony) with genomic tools—a fusion already gaining traction in Shanghai’s agricultural biotech sector.</w:t>
      </w:r>
    </w:p>
    <w:p>
      <w:pPr>
        <w:pStyle w:val="BodyText"/>
      </w:pPr>
      <w:r>
        <w:t xml:space="preserve">I am not merely seeking a position in China Shanghai; I seek a partnership with a city that views biology as the cornerstone of its sustainable future. My training has equipped me to contribute from day one—whether optimizing wetland restoration protocols for the Yangtze Delta or advising on biosecurity standards for Shanghai’s burgeoning biomanufacturing industry. I bring not only technical skills in molecular ecology and data science but also a deep empathy for communities impacted by environmental change, honed through years of fieldwork across China’s diverse landscapes.</w:t>
      </w:r>
    </w:p>
    <w:p>
      <w:pPr>
        <w:pStyle w:val="BodyText"/>
      </w:pPr>
      <w:r>
        <w:t xml:space="preserve">In closing, this Personal Statement reflects more than an application—it is a declaration of intent. As a biologist committed to ethical innovation, I stand ready to immerse myself in Shanghai’s scientific community, learn from its pioneers, and help shape solutions that protect the delicate balance of life in one of the world’s most dynamic urban environments. China Shanghai does not just offer opportunity; it offers a stage where science can thrive in service of humanity and nature. I am prepared to step onto that stage with dedication, rigor, and an unwavering belief in biology’s power to heal.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China Shanghai</dc:title>
  <dc:creator/>
  <cp:keywords/>
  <dcterms:created xsi:type="dcterms:W3CDTF">2025-12-07T19:43:07Z</dcterms:created>
  <dcterms:modified xsi:type="dcterms:W3CDTF">2025-12-07T19:43:07Z</dcterms:modified>
</cp:coreProperties>
</file>

<file path=docProps/custom.xml><?xml version="1.0" encoding="utf-8"?>
<Properties xmlns="http://schemas.openxmlformats.org/officeDocument/2006/custom-properties" xmlns:vt="http://schemas.openxmlformats.org/officeDocument/2006/docPropsVTypes"/>
</file>