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Opportunity</w:t>
      </w:r>
      <w:r>
        <w:t xml:space="preserve"> </w:t>
      </w:r>
      <w:r>
        <w:t xml:space="preserve">in</w:t>
      </w:r>
      <w:r>
        <w:t xml:space="preserve"> </w:t>
      </w:r>
      <w:r>
        <w:t xml:space="preserve">Israel</w:t>
      </w:r>
      <w:r>
        <w:t xml:space="preserve"> </w:t>
      </w:r>
      <w:r>
        <w:t xml:space="preserve">Jerusalem</w:t>
      </w:r>
    </w:p>
    <w:bookmarkStart w:id="20" w:name="X25b9b9daed9c13029011b60ed13fd8554ad6fd9"/>
    <w:p>
      <w:pPr>
        <w:pStyle w:val="Heading1"/>
      </w:pPr>
      <w:r>
        <w:t xml:space="preserve">Personal Statement for a Dedicated Biologist in Israel Jerusalem</w:t>
      </w:r>
    </w:p>
    <w:p>
      <w:pPr>
        <w:pStyle w:val="FirstParagraph"/>
      </w:pPr>
      <w:r>
        <w:t xml:space="preserve">As a passionate and highly motivated Biologist with over eight years of interdisciplinary research experience, I have dedicated my career to unraveling the intricate connections between biodiversity conservation, ecological sustainability, and human health. My journey has led me to this pivotal moment where I formally submit my</w:t>
      </w:r>
      <w:r>
        <w:t xml:space="preserve"> </w:t>
      </w:r>
      <w:r>
        <w:rPr>
          <w:iCs/>
          <w:i/>
        </w:rPr>
        <w:t xml:space="preserve">Personal Statement</w:t>
      </w:r>
      <w:r>
        <w:t xml:space="preserve">, articulating my profound commitment to contributing my expertise within the unique scientific ecosystem of</w:t>
      </w:r>
      <w:r>
        <w:t xml:space="preserve"> </w:t>
      </w:r>
      <w:r>
        <w:rPr>
          <w:bCs/>
          <w:b/>
        </w:rPr>
        <w:t xml:space="preserve">Israel Jerusalem</w:t>
      </w:r>
      <w:r>
        <w:t xml:space="preserve">. This city—where ancient traditions meet cutting-edge research—represents the ideal convergence point for applying my skills to address pressing environmental challenges in one of Earth's most ecologically diverse regions.</w:t>
      </w:r>
    </w:p>
    <w:p>
      <w:pPr>
        <w:pStyle w:val="BodyText"/>
      </w:pPr>
      <w:r>
        <w:t xml:space="preserve">My academic foundation includes a Ph.D. in Environmental Biology from the University of Edinburgh, where I specialized in Mediterranean ecosystem dynamics under the mentorship of renowned conservation biologists. My doctoral research focused on climate-resilient pollinator networks across fragmented habitats—a topic of critical relevance to</w:t>
      </w:r>
      <w:r>
        <w:t xml:space="preserve"> </w:t>
      </w:r>
      <w:r>
        <w:rPr>
          <w:bCs/>
          <w:b/>
        </w:rPr>
        <w:t xml:space="preserve">Israel Jerusalem</w:t>
      </w:r>
      <w:r>
        <w:t xml:space="preserve">'s rapidly urbanizing landscape. Through fieldwork spanning the Judean Hills, Dead Sea margins, and coastal ecosystems, I developed a nuanced understanding of how anthropogenic pressures reshape species interactions. This work culminated in three peer-reviewed publications in journals including</w:t>
      </w:r>
      <w:r>
        <w:t xml:space="preserve"> </w:t>
      </w:r>
      <w:r>
        <w:rPr>
          <w:iCs/>
          <w:i/>
        </w:rPr>
        <w:t xml:space="preserve">Biological Conservation</w:t>
      </w:r>
      <w:r>
        <w:t xml:space="preserve">, directly addressing conservation strategies applicable to Israel's unique biodiversity hotspots.</w:t>
      </w:r>
    </w:p>
    <w:p>
      <w:pPr>
        <w:pStyle w:val="BodyText"/>
      </w:pPr>
      <w:r>
        <w:t xml:space="preserve">What compels me toward</w:t>
      </w:r>
      <w:r>
        <w:t xml:space="preserve"> </w:t>
      </w:r>
      <w:r>
        <w:rPr>
          <w:bCs/>
          <w:b/>
        </w:rPr>
        <w:t xml:space="preserve">Israel Jerusalem</w:t>
      </w:r>
      <w:r>
        <w:t xml:space="preserve"> </w:t>
      </w:r>
      <w:r>
        <w:t xml:space="preserve">is not merely its scientific significance, but its living embodiment of ecological complexity within a cultural crossroads. The city’s position as a nexus between the Mediterranean basin and the Negev Desert creates an unparalleled laboratory for studying adaptive evolutionary processes. I have meticulously followed landmark initiatives like the Jerusalem Botanical Gardens’ native species restoration program and Israel’s National Parks Authority conservation efforts—efforts that resonate with my own philosophy that biology must serve both scientific rigor and community well-being. In my previous role as a Research Biologist at the European Environmental Institute, I spearheaded community-engaged projects where local stakeholders co-designed habitat corridors—a model I am eager to adapt within Jerusalem’s urban ecology framework.</w:t>
      </w:r>
    </w:p>
    <w:p>
      <w:pPr>
        <w:pStyle w:val="BodyText"/>
      </w:pPr>
      <w:r>
        <w:t xml:space="preserve">My practical experience aligns precisely with the challenges facing biological research in this region. As a field Biologist for the Jordan River Valley Initiative, I managed water quality monitoring across transboundary ecosystems, developing protocols adopted by Israel’s Ministry of Environmental Protection. This required navigating complex geopolitical landscapes while maintaining scientific integrity—a skill directly transferable to collaborative work within Jerusalem’s diverse academic institutions like Hebrew University and Hadassah Medical Center. I am particularly adept at designing studies that integrate traditional ecological knowledge with modern genomic tools; for instance, my recent project documenting genetic adaptations in desert-dwelling *Oryx* populations (now published in</w:t>
      </w:r>
      <w:r>
        <w:t xml:space="preserve"> </w:t>
      </w:r>
      <w:r>
        <w:rPr>
          <w:iCs/>
          <w:i/>
        </w:rPr>
        <w:t xml:space="preserve">Journal of Arid Environments</w:t>
      </w:r>
      <w:r>
        <w:t xml:space="preserve">) demonstrates my capacity to bridge historical wisdom and contemporary science—a methodology I propose applying to Jerusalem’s ancient agricultural terraces.</w:t>
      </w:r>
    </w:p>
    <w:p>
      <w:pPr>
        <w:pStyle w:val="BodyText"/>
      </w:pPr>
      <w:r>
        <w:t xml:space="preserve">What distinguishes me as a Biologist is not just technical competence, but an unwavering commitment to ethical practice. In the Levant, where conservation intersects with deep-rooted cultural values, I prioritize collaborative research that empowers local communities. During my tenure in the Galilee region, I co-created a citizen-science program tracking urban bird migrations with neighborhood groups—resulting in Jerusalem’s first community-led biodiversity database. This approach reflects my belief that sustainable ecology cannot be imposed from outside but must emerge through inclusive dialogue—a principle I intend to advance within</w:t>
      </w:r>
      <w:r>
        <w:t xml:space="preserve"> </w:t>
      </w:r>
      <w:r>
        <w:rPr>
          <w:bCs/>
          <w:b/>
        </w:rPr>
        <w:t xml:space="preserve">Israel Jerusalem</w:t>
      </w:r>
      <w:r>
        <w:t xml:space="preserve">'s academic corridors and municipal planning offices.</w:t>
      </w:r>
    </w:p>
    <w:p>
      <w:pPr>
        <w:pStyle w:val="BodyText"/>
      </w:pPr>
      <w:r>
        <w:t xml:space="preserve">The urgency of my mission is underscored by the accelerating climate impacts on Israel’s ecosystems. As a Biologist, I recognize that Jerusalem faces dual pressures: desertification encroaching from the south and coastal salinity intrusion threatening freshwater sources. My proposed research framework—focused on soil microbiome resilience in urban green spaces—directly responds to these challenges. I have already established preliminary partnerships with the Hebrew University’s Environmental Studies Department, sharing methodologies for assessing microbial carbon sequestration in arid environments. This work aligns with Israel’s National Climate Action Plan and could inform Jerusalem's Green City Initiative, demonstrating tangible local impact.</w:t>
      </w:r>
    </w:p>
    <w:p>
      <w:pPr>
        <w:pStyle w:val="BodyText"/>
      </w:pPr>
      <w:r>
        <w:t xml:space="preserve">Beyond technical skills, I bring cultural fluency that will facilitate meaningful collaboration. Having lived in Tel Aviv for two years and completed Arabic language studies at the Israel Institute of Languages (with advanced proficiency), I navigate Israel’s multicultural context with sensitivity. My understanding of the region’s ecological narratives—from Biblical references to modern water management—isn’t academic; it’s woven into my daily practice. When working alongside Israeli conservation teams, I’ve observed how deeply local knowledge informs scientific observation—such as Bedouin herders' insights about seasonal plant migration patterns—evidence that authentic biology must honor all knowledge systems.</w:t>
      </w:r>
    </w:p>
    <w:p>
      <w:pPr>
        <w:pStyle w:val="BodyText"/>
      </w:pPr>
      <w:r>
        <w:t xml:space="preserve">This</w:t>
      </w:r>
      <w:r>
        <w:t xml:space="preserve"> </w:t>
      </w:r>
      <w:r>
        <w:rPr>
          <w:iCs/>
          <w:i/>
        </w:rPr>
        <w:t xml:space="preserve">Personal Statement</w:t>
      </w:r>
      <w:r>
        <w:t xml:space="preserve"> </w:t>
      </w:r>
      <w:r>
        <w:t xml:space="preserve">transcends a mere application; it is a declaration of intent to become an active contributor to Jerusalem’s scientific future. I envision myself working within the city’s dynamic research ecosystem—perhaps at the Maimonides Medical Center’s environmental health division or as part of the Israel Ministry of Science and Technology’s new biodiversity task force—to develop solutions where ecological restoration directly enhances community health. For example, my current work on phytoremediation (using plants to detoxify soil) could be deployed in Jerusalem neighborhoods suffering from industrial pollution, creating cleaner urban spaces while training local youth in green jobs.</w:t>
      </w:r>
    </w:p>
    <w:p>
      <w:pPr>
        <w:pStyle w:val="BodyText"/>
      </w:pPr>
      <w:r>
        <w:t xml:space="preserve">Ultimately, the opportunity to advance biological science within</w:t>
      </w:r>
      <w:r>
        <w:t xml:space="preserve"> </w:t>
      </w:r>
      <w:r>
        <w:rPr>
          <w:bCs/>
          <w:b/>
        </w:rPr>
        <w:t xml:space="preserve">Israel Jerusalem</w:t>
      </w:r>
      <w:r>
        <w:t xml:space="preserve"> </w:t>
      </w:r>
      <w:r>
        <w:t xml:space="preserve">represents the culmination of my professional journey. This city’s ancient streets echo with millennia of human-environment interaction—a legacy I am honored to contribute to through modern science. As a Biologist committed to both intellectual excellence and ethical stewardship, I pledge not only to study Jerusalem’s ecosystems but to help rebuild them as models for global sustainability. My skills in field ecology, community engagement, and cross-cultural research are ready to serve the unique needs of this city where past wisdom meets future innovation. I welcome the opportunity to discuss how my vision aligns with your institution’s mission—and eagerly anticipate contributing meaningfully to the scientific fabric of</w:t>
      </w:r>
      <w:r>
        <w:t xml:space="preserve"> </w:t>
      </w:r>
      <w:r>
        <w:rPr>
          <w:bCs/>
          <w:b/>
        </w:rPr>
        <w:t xml:space="preserve">Israel Jerusalem</w:t>
      </w:r>
      <w:r>
        <w:t xml:space="preserve">.</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Opportunity in Israel Jerusalem</dc:title>
  <dc:creator/>
  <dc:language>en</dc:language>
  <cp:keywords/>
  <dcterms:created xsi:type="dcterms:W3CDTF">2026-07-17T16:23:23Z</dcterms:created>
  <dcterms:modified xsi:type="dcterms:W3CDTF">2026-07-17T16:23:23Z</dcterms:modified>
</cp:coreProperties>
</file>

<file path=docProps/custom.xml><?xml version="1.0" encoding="utf-8"?>
<Properties xmlns="http://schemas.openxmlformats.org/officeDocument/2006/custom-properties" xmlns:vt="http://schemas.openxmlformats.org/officeDocument/2006/docPropsVTypes"/>
</file>