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Kuwait</w:t>
      </w:r>
      <w:r>
        <w:t xml:space="preserve"> </w:t>
      </w:r>
      <w:r>
        <w:t xml:space="preserve">City</w:t>
      </w:r>
    </w:p>
    <w:bookmarkStart w:id="21" w:name="personal-statement"/>
    <w:p>
      <w:pPr>
        <w:pStyle w:val="Heading1"/>
      </w:pPr>
      <w:r>
        <w:t xml:space="preserve">Personal Statement</w:t>
      </w:r>
    </w:p>
    <w:bookmarkStart w:id="20" w:name="Xf3e75c3dfa75bf1f5932f17c1fa87c3298cabbd"/>
    <w:p>
      <w:pPr>
        <w:pStyle w:val="Heading2"/>
      </w:pPr>
      <w:r>
        <w:t xml:space="preserve">A Biologist's Commitment to Advancing Scientific Excellence in Kuwait City</w:t>
      </w:r>
    </w:p>
    <w:p>
      <w:pPr>
        <w:pStyle w:val="FirstParagraph"/>
      </w:pPr>
      <w:r>
        <w:t xml:space="preserve">As a dedicated professional with over eight years of comprehensive experience in environmental biology and ecological conservation, I am writing this Personal Statement to express my profound enthusiasm for contributing to Kuwait's scientific community through a specialized role as a Biologist in Kuwait City. Having closely followed the nation's strategic investments in sustainable development, particularly initiatives like Vision 2035 that prioritize environmental stewardship and biodiversity protection, I recognize Kuwait City as the ideal catalyst for my career trajectory. This Personal Statement outlines my academic foundation, professional expertise, and unwavering commitment to advancing biological sciences within Kuwait's unique ecological context.</w:t>
      </w:r>
    </w:p>
    <w:p>
      <w:pPr>
        <w:pStyle w:val="BodyText"/>
      </w:pPr>
      <w:r>
        <w:t xml:space="preserve">My journey began with a Bachelor of Science in Environmental Biology from the University of Cambridge, where I specialized in arid ecosystem dynamics under the guidance of leading researchers. This was followed by a Master's degree at Imperial College London, focusing on marine conservation techniques applicable to Gulf ecosystems. My doctoral research at King Abdullah University of Science and Technology (KAUST) centered on assessing biodiversity resilience in coastal mangroves—a critical habitat threatened by urban expansion across the Persian Gulf region. Through fieldwork conducted across Kuwait Bay, I developed expertise in species monitoring protocols, water quality analysis, and sustainable habitat restoration methods directly relevant to Kuwait City's environmental challenges. These academic achievements positioned me as a Biologist equipped to address the specific ecological needs of this rapidly developing metropolis.</w:t>
      </w:r>
    </w:p>
    <w:p>
      <w:pPr>
        <w:pStyle w:val="BodyText"/>
      </w:pPr>
      <w:r>
        <w:t xml:space="preserve">Professional experience has further solidified my qualifications for this role in Kuwait City. As a Senior Research Biologist with the Arabian Gulf Environmental Institute, I led a multi-year project assessing the impact of urbanization on native avian populations across coastal Kuwait. My team's work resulted in five peer-reviewed publications and directly informed municipal planning policies regarding green space preservation. Most significantly, I implemented an innovative citizen science program engaging local schools in bird population monitoring—proving that community involvement is essential for long-term conservation success. This experience aligns perfectly with Kuwait City's growing emphasis on public environmental education through initiatives like the Kuwait Environmental Protection Agency's "Green City" campaign.</w:t>
      </w:r>
    </w:p>
    <w:p>
      <w:pPr>
        <w:pStyle w:val="BodyText"/>
      </w:pPr>
      <w:r>
        <w:t xml:space="preserve">What particularly draws me to Kuwait City is its unique confluence of ecological challenges and strategic opportunities for a Biologist. The region faces pressing issues including habitat fragmentation from infrastructure development, desertification pressures, and the need for sustainable water resource management—challenges that demand locally adapted scientific solutions. Having conducted preliminary studies on Kuwait's endemic species such as the Arabian Oryx conservation program at Al-Misfat Wildlife Reserve, I understand that effective biological interventions require deep cultural and environmental context. My fluency in Arabic (B2 level) and extensive cross-cultural collaboration experience ensure I can seamlessly integrate with local teams while maintaining scientific rigor—a critical factor for success in Kuwait City's professional landscape.</w:t>
      </w:r>
    </w:p>
    <w:p>
      <w:pPr>
        <w:pStyle w:val="BodyText"/>
      </w:pPr>
      <w:r>
        <w:t xml:space="preserve">My technical competencies are meticulously aligned with Kuwait's current needs. I possess advanced proficiency in GIS mapping for habitat analysis, statistical modeling of population trends using R and Python, and ISO-certified environmental impact assessment methodologies. During my tenure at the Gulf Coast Conservation Network, I spearheaded a project developing drought-tolerant native plant nurseries that reduced irrigation needs by 40%—a solution directly applicable to Kuwait City's water conservation goals. Furthermore, I have successfully secured $150,000 in research funding through competitive grants from organizations like the Gulf Environment Fund, demonstrating my ability to drive impactful biological initiatives within Kuwaiti institutional frameworks.</w:t>
      </w:r>
    </w:p>
    <w:p>
      <w:pPr>
        <w:pStyle w:val="BodyText"/>
      </w:pPr>
      <w:r>
        <w:t xml:space="preserve">The significance of this opportunity extends beyond professional development—it represents a chance to contribute meaningfully to Kuwait's environmental legacy. I am deeply inspired by Her Highness Sheikha Sabika bint Ibrahim Al-Sabah's leadership in advancing the National Strategy for Biodiversity and the Ministry of Environment's recent establishment of specialized marine protected areas along Kuwait Bay. As a Biologist committed to sustainable practices, I aim to support these initiatives through evidence-based research that balances urban growth with ecological preservation. My proposed framework integrates traditional Kuwaiti knowledge systems with modern biology—such as incorporating local Bedouin observations into species monitoring protocols—to create culturally resonant conservation models for Kuwait City.</w:t>
      </w:r>
    </w:p>
    <w:p>
      <w:pPr>
        <w:pStyle w:val="BodyText"/>
      </w:pPr>
      <w:r>
        <w:t xml:space="preserve">I recognize that success in this role demands more than technical expertise; it requires a genuine understanding of Kuwait's cultural ethos and developmental vision. Having immersed myself in Kuwaiti society through volunteer work at the International Youth Center and participation in National Day celebrations, I appreciate the community values that shape environmental priorities here. My approach to scientific work emphasizes collaboration with government agencies like the Public Authority for Agriculture Affairs (PAAA) and private sector partners such as Kuwait Oil Company's environmental division—ensuring my Biologist role creates tangible, locally supported outcomes.</w:t>
      </w:r>
    </w:p>
    <w:p>
      <w:pPr>
        <w:pStyle w:val="BodyText"/>
      </w:pPr>
      <w:r>
        <w:t xml:space="preserve">This Personal Statement is not merely an application; it is a declaration of my readiness to become an integral part of Kuwait City's scientific community. I bring a proven track record in translating biological research into actionable environmental policies, coupled with the cultural sensitivity necessary for effective collaboration in this vibrant city. My career trajectory has been intentionally focused on arid zone ecology—a specialization that positions me uniquely to address Kuwait's specific challenges while contributing to global conservation knowledge.</w:t>
      </w:r>
    </w:p>
    <w:p>
      <w:pPr>
        <w:pStyle w:val="BodyText"/>
      </w:pPr>
      <w:r>
        <w:t xml:space="preserve">Kuwait City represents a pivotal moment in the Middle East's environmental evolution, and I am eager to apply my expertise in biodiversity assessment, habitat restoration, and community engagement within this dynamic setting. My vision for this Biologist position includes establishing a regional research hub focused on Gulf-specific ecological challenges—leveraging Kuwait City's strategic location to foster international scientific partnerships while delivering locally relevant solutions. I am confident that my background aligns precisely with the Ministry of Environment's priorities and Kuwait's commitment to environmental sustainability.</w:t>
      </w:r>
    </w:p>
    <w:p>
      <w:pPr>
        <w:pStyle w:val="BodyText"/>
      </w:pPr>
      <w:r>
        <w:t xml:space="preserve">In closing, this Personal Statement embodies my professional philosophy: that biological science must serve as a bridge between urban development and ecological integrity. I am prepared to bring my specialized skills, cultural adaptability, and passion for Kuwait's natural heritage to every project in Kuwait City. The opportunity to contribute to the nation's environmental future represents the culmination of my professional journey—and I stand ready to make significant contributions as a Biologist dedicated to preserving the unique biological heritage of Kuwait City for generations to come.</w:t>
      </w:r>
    </w:p>
    <w:p>
      <w:pPr>
        <w:pStyle w:val="BodyText"/>
      </w:pPr>
      <w:r>
        <w:t xml:space="preserve">Sincerely,</w:t>
      </w:r>
      <w:r>
        <w:br/>
      </w:r>
      <w:r>
        <w:t xml:space="preserve">Dr. Amina Al-Suwaidi</w:t>
      </w:r>
      <w:r>
        <w:br/>
      </w:r>
      <w:r>
        <w:t xml:space="preserve">Biologist &amp; Environmental Scientist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Kuwait City</dc:title>
  <dc:creator/>
  <dc:language>en</dc:language>
  <cp:keywords/>
  <dcterms:created xsi:type="dcterms:W3CDTF">2026-07-19T07:37:06Z</dcterms:created>
  <dcterms:modified xsi:type="dcterms:W3CDTF">2026-07-19T07:37:06Z</dcterms:modified>
</cp:coreProperties>
</file>

<file path=docProps/custom.xml><?xml version="1.0" encoding="utf-8"?>
<Properties xmlns="http://schemas.openxmlformats.org/officeDocument/2006/custom-properties" xmlns:vt="http://schemas.openxmlformats.org/officeDocument/2006/docPropsVTypes"/>
</file>