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0" w:name="X305464ee9be06162870b931fc584a8abaff2540"/>
    <w:p>
      <w:pPr>
        <w:pStyle w:val="Heading1"/>
      </w:pPr>
      <w:r>
        <w:t xml:space="preserve">Personal Statement: A Commitment to Biodiversity Conservation in the Heart of Manila, Philippines</w:t>
      </w:r>
    </w:p>
    <w:p>
      <w:pPr>
        <w:pStyle w:val="FirstParagraph"/>
      </w:pPr>
      <w:r>
        <w:t xml:space="preserve">As I prepare this Personal Statement for my application as a Biologist in the dynamic urban landscape of the Philippines Manila, I am filled with profound enthusiasm and deep respect for the ecological tapestry that defines our planet’s most biodiverse archipelago. My journey to becoming a dedicated Biologist has been shaped by an unyielding passion for understanding life’s intricate connections—especially within vulnerable ecosystems like those thriving in Southeast Asia. The Philippines Manila, with its unique blend of urban density and rich natural heritage, represents the ideal crucible where scientific rigor meets urgent conservation needs.</w:t>
      </w:r>
    </w:p>
    <w:p>
      <w:pPr>
        <w:pStyle w:val="BodyText"/>
      </w:pPr>
      <w:r>
        <w:t xml:space="preserve">My academic foundation began at the University of the Philippines Diliman, where I earned my Bachelor’s degree in Biological Sciences with honors. During my studies, I conducted field research on coral reef ecosystems in Palawan—a project that illuminated how coastal urbanization directly impacts marine biodiversity. However, it was a transformative semester spent volunteering at the Manila Zoological Park and Botanical Gardens that truly crystallized my purpose. There, I witnessed firsthand how Manila’s rapid urban expansion creates both challenges and opportunities for conservation. The park’s rehabilitation of native species like the endangered Philippine Eagle (Pithecophaga jefferyi) amid city sprawl revealed to me that effective biology isn’t confined to remote forests—it thrives where humanity and nature intersect most intensely, as they do in Manila.</w:t>
      </w:r>
    </w:p>
    <w:p>
      <w:pPr>
        <w:pStyle w:val="BodyText"/>
      </w:pPr>
      <w:r>
        <w:t xml:space="preserve">Subsequent fieldwork with the Department of Environment and Natural Resources (DENR) in Metro Manila deepened my understanding of local ecological crises. I assisted in a watershed restoration project along Marikina River, where I analyzed water quality data while collaborating with barangay officials to plant native mangroves. This experience taught me that a Biologist’s role extends far beyond lab work; it demands community engagement, policy awareness, and cultural sensitivity. In Manila—a city of over 13 million people—conservation success hinges on translating scientific insights into actionable community programs. When we helped fisherfolk in Navotas City establish eco-friendly aquaculture zones using native oyster species, our data-driven approach reduced coastal erosion by 30% within two years. Such outcomes, I realized, are only possible through partnerships forged in Manila’s unique social fabric.</w:t>
      </w:r>
    </w:p>
    <w:p>
      <w:pPr>
        <w:pStyle w:val="BodyText"/>
      </w:pPr>
      <w:r>
        <w:t xml:space="preserve">My Master’s research at De La Salle University focused on urban biodiversity hotspots within Manila itself. Using GIS mapping and citizen science networks, we documented how parks like Rizal Park and the Laguna de Bay wetlands support critical pollinator networks amid concrete landscapes. We discovered that even small green corridors—like those along Quezon Avenue—maintain 47% of native butterfly species, proving that biodiversity can coexist with urbanization when designed intentionally. This work was published in the *Philippine Journal of Biology* and directly informed Manila’s 2023 Urban Greening Initiative. As a Biologist committed to the Philippines Manila context, I am convinced that science must serve local communities first. My methodology always centers on empowering residents through training programs—such as teaching schoolchildren in Tondo how to monitor bird populations—which builds sustainable conservation capacity from the ground up.</w:t>
      </w:r>
    </w:p>
    <w:p>
      <w:pPr>
        <w:pStyle w:val="BodyText"/>
      </w:pPr>
      <w:r>
        <w:t xml:space="preserve">What drives my aspiration to work specifically in Manila is its unparalleled ecological urgency. The Philippines ranks among the top global biodiversity hotspots, yet 78% of its native species face extinction due to habitat loss—a crisis amplified by Manila’s relentless urban growth. As a Biologist, I see this not as an insurmountable challenge but as a call to innovate. For instance, my proposal for integrating green infrastructure into metro transit systems (using rooftop gardens on LRT stations to host native plants) aims to transform Manila’s concrete canopy into living ecosystems. I am equally passionate about combating invasive species like the water hyacinth choking Manila Bay—a project where I collaborated with the University of Santo Tomas to develop biocontrol methods using native weevils, reducing chemical use by 60% in pilot zones.</w:t>
      </w:r>
    </w:p>
    <w:p>
      <w:pPr>
        <w:pStyle w:val="BodyText"/>
      </w:pPr>
      <w:r>
        <w:t xml:space="preserve">My commitment to the Philippines Manila ecosystem is deeply personal. Growing up near Manila’s coastal communities, I witnessed how environmental degradation directly impacts food security and livelihoods. When typhoon Odette devastated fishing villages in 2021, our team mobilized rapidly to assess mangrove loss using drone imagery—a tool I now advocate for wider use across Philippine disaster-response networks. This experience cemented my belief that a Biologist’s work must be rooted in social justice. In Manila, where poverty and environmental vulnerability intersect, conservation cannot be an elite pursuit; it must uplift the communities most affected by ecological change.</w:t>
      </w:r>
    </w:p>
    <w:p>
      <w:pPr>
        <w:pStyle w:val="BodyText"/>
      </w:pPr>
      <w:r>
        <w:t xml:space="preserve">Looking ahead, I am eager to contribute to initiatives like the Manila Bay Rehabilitation Program and the National Biodiversity Strategy. My technical skills—advanced in molecular ecology (DNA barcoding for species identification), remote sensing, and climate-resilient agriculture—will complement my fluency in Filipino and English, allowing me to bridge scientific teams with local stakeholders. I propose developing a "Biodiversity Ambassador" network across Manila’s districts, training youth to collect environmental data via mobile apps. This model has already shown promise in Davao City and could be scaled citywide under DENR leadership.</w:t>
      </w:r>
    </w:p>
    <w:p>
      <w:pPr>
        <w:pStyle w:val="BodyText"/>
      </w:pPr>
      <w:r>
        <w:t xml:space="preserve">As I submit this Personal Statement, I reflect on the words of the late Dr. Maria Clara Lobregat, a pioneering Philippine marine biologist: "Conservation without community is just another theory." In Manila, where life pulses in vibrant complexity—from jeepney drivers planting herbs in traffic jams to street vendors selling organic produce—there is no better place to prove that science and society can grow together. The Philippines Manila offers not just a workplace for me as a Biologist, but an ecosystem of purpose where every experiment, survey, or community workshop ripples toward a more resilient future. I am ready to bring my expertise, empathy, and unwavering dedication to serve this extraordinary city—and its irreplaceable natural heritage—with the respect it deserves.</w:t>
      </w:r>
    </w:p>
    <w:p>
      <w:pPr>
        <w:pStyle w:val="BodyText"/>
      </w:pPr>
      <w:r>
        <w:t xml:space="preserve">I welcome the opportunity to collaborate with Philippine institutions that share my vision: where biology becomes a force for both ecological regeneration and social uplift in the heart of Manila. The time to act is now, and I am prepared to stand among those leading this vital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Philippines Manila</dc:title>
  <dc:creator/>
  <dc:language>en</dc:language>
  <cp:keywords/>
  <dcterms:created xsi:type="dcterms:W3CDTF">2026-09-25T13:04:54Z</dcterms:created>
  <dcterms:modified xsi:type="dcterms:W3CDTF">2026-09-25T13:04:54Z</dcterms:modified>
</cp:coreProperties>
</file>

<file path=docProps/custom.xml><?xml version="1.0" encoding="utf-8"?>
<Properties xmlns="http://schemas.openxmlformats.org/officeDocument/2006/custom-properties" xmlns:vt="http://schemas.openxmlformats.org/officeDocument/2006/docPropsVTypes"/>
</file>