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0ab66a32ac4a77c49b77e22ce1665ef91681b52"/>
    <w:p>
      <w:pPr>
        <w:pStyle w:val="Heading1"/>
      </w:pPr>
      <w:r>
        <w:t xml:space="preserve">Personal Statement: A Dedicated Biologist Eager to Contribute to Saudi Arabia's Scientific Advancement in Riyadh</w:t>
      </w:r>
    </w:p>
    <w:p>
      <w:pPr>
        <w:pStyle w:val="FirstParagraph"/>
      </w:pPr>
      <w:r>
        <w:t xml:space="preserve">As a highly motivated and experienced biologist with over seven years of specialized research, fieldwork, and academic expertise, I am writing to express my profound enthusiasm for contributing my skills to the vibrant scientific ecosystem of Saudi Arabia. My career has been defined by a commitment to advancing biological science in ways that directly address complex environmental, agricultural, and public health challenges—areas where the Kingdom’s ambitious Vision 2030 initiative places critical emphasis. I am particularly eager to bring my expertise to Riyadh, the dynamic heart of Saudi Arabia’s scientific and technological transformation, where innovation meets national ambition.</w:t>
      </w:r>
    </w:p>
    <w:p>
      <w:pPr>
        <w:pStyle w:val="BodyText"/>
      </w:pPr>
      <w:r>
        <w:t xml:space="preserve">My academic foundation includes a Master’s degree in Environmental Biology from the University of Edinburgh, followed by a Ph.D. focused on arid ecosystem resilience and sustainable biodiversity management. During my doctoral research, I investigated adaptive strategies for native plant species under extreme desert conditions—a field of immense relevance to Saudi Arabia's unique ecological landscape. My work culminated in three peer-reviewed publications in high-impact journals, including research directly applicable to combating desertification and enhancing green infrastructure across the Arabian Peninsula. This academic journey instilled in me not only technical proficiency in molecular analysis, GIS mapping, and statistical modeling but also a deep understanding of how biological science can be harnessed for tangible societal benefit—a principle I am keen to apply within Saudi Arabia’s context.</w:t>
      </w:r>
    </w:p>
    <w:p>
      <w:pPr>
        <w:pStyle w:val="BodyText"/>
      </w:pPr>
      <w:r>
        <w:t xml:space="preserve">Professionally, I have served as a Senior Research Biologist at the Global Institute for Sustainable Development, where I led cross-functional teams on projects funded by international environmental agencies. One such initiative involved developing drought-tolerant crop varieties for semi-arid regions, a project whose outcomes could significantly bolster Saudi Arabia’s food security goals under Vision 2030. My responsibilities extended beyond laboratory work to include stakeholder engagement with government bodies and NGOs, ensuring research outputs aligned with regional priorities. This experience taught me the importance of translating scientific rigor into actionable policy and community-level interventions—a skill I recognize as vital for success in Riyadh’s rapidly evolving scientific environment.</w:t>
      </w:r>
    </w:p>
    <w:p>
      <w:pPr>
        <w:pStyle w:val="BodyText"/>
      </w:pPr>
      <w:r>
        <w:t xml:space="preserve">What draws me most specifically to Saudi Arabia is the Kingdom’s unprecedented commitment to science-driven development. As a biologist, I am deeply inspired by initiatives like the National Biodiversity Strategy, the Green Initiative, and the establishment of world-class research hubs such as KAUST (King Abdullah University of Science and Technology) in Thuwal—a testament to Saudi Arabia’s dedication to becoming a global leader in scientific innovation. Riyadh, as the political and administrative capital, serves as an unparalleled launchpad for biologists seeking to impact national policy. I am keen to contribute my expertise in environmental conservation and sustainable resource management to projects supporting Saudi Arabia’s goal of reducing carbon emissions by 40% through reforestation and ecosystem restoration programs.</w:t>
      </w:r>
    </w:p>
    <w:p>
      <w:pPr>
        <w:pStyle w:val="BodyText"/>
      </w:pPr>
      <w:r>
        <w:t xml:space="preserve">Moreover, I have actively prepared myself for the cultural and professional nuances of working within Saudi institutions. I have studied the Kingdom’s scientific governance frameworks, including those of the Ministry of Environment, Water, and Agriculture (MEWA), and understand how research aligns with national strategic plans. I am also committed to engaging respectfully with local communities—having participated in similar capacity-building workshops across MENA regions focused on indigenous ecological knowledge. I recognize that successful biological work in Saudi Arabia requires not only scientific excellence but also cultural sensitivity and collaborative spirit, values I have consistently upheld throughout my career.</w:t>
      </w:r>
    </w:p>
    <w:p>
      <w:pPr>
        <w:pStyle w:val="BodyText"/>
      </w:pPr>
      <w:r>
        <w:t xml:space="preserve">My technical competencies are robustly aligned with the demands of modern biology in a forward-looking nation like Saudi Arabia. I am proficient in DNA barcoding, ecological monitoring systems, and climate impact modeling—tools essential for assessing biodiversity health across diverse Saudi habitats from the Arabian Shield to coastal mangrove reserves. Additionally, I possess strong project management skills honed through leading multi-million-dollar research grants and collaborating with international teams. I am confident that these abilities will enable me to immediately add value to research institutions, government agencies, or private sector entities in Riyadh dedicated to environmental stewardship and sustainable development.</w:t>
      </w:r>
    </w:p>
    <w:p>
      <w:pPr>
        <w:pStyle w:val="BodyText"/>
      </w:pPr>
      <w:r>
        <w:t xml:space="preserve">Looking ahead, I envision a career trajectory deeply intertwined with Saudi Arabia’s scientific ascent. In Riyadh, I aspire not only to conduct impactful research but also to mentor the next generation of Saudi biologists through university partnerships and professional workshops. I am particularly excited about the prospect of collaborating on projects related to the NEOM green city initiative or the Red Sea Project’s marine conservation efforts—where biology is central to realizing sustainable luxury tourism and environmental harmony. My long-term vision is to become a key contributor within Riyadh’s scientific community, helping establish Saudi Arabia as a beacon of ecological innovation in the Middle East.</w:t>
      </w:r>
    </w:p>
    <w:p>
      <w:pPr>
        <w:pStyle w:val="BodyText"/>
      </w:pPr>
      <w:r>
        <w:t xml:space="preserve">Ultimately, this is not merely an application; it is a statement of purpose. I am not seeking merely to work in Saudi Arabia—I am eager to immerse myself fully into its scientific mission. As a dedicated biologist, I bring technical excellence, cultural awareness, and unwavering commitment to the Kingdom’s vision. Riyadh represents the perfect confluence of opportunity and ambition for my career; it is where global biological expertise meets national transformation. I am ready to contribute my passion, skills, and dedication to advancing Saudi Arabia’s ecological future—and to be part of a movement that will define the Kingdom’s legacy for generations.</w:t>
      </w:r>
    </w:p>
    <w:p>
      <w:pPr>
        <w:pStyle w:val="BodyText"/>
      </w:pPr>
      <w:r>
        <w:t xml:space="preserve">Thank you for considering my application. I am eager to discuss how my background as a biologist aligns with the strategic goals of Saudi Arabia and the dynamic opportunities available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Saudi Arabia Riyadh</dc:title>
  <dc:creator/>
  <dc:language>en</dc:language>
  <cp:keywords/>
  <dcterms:created xsi:type="dcterms:W3CDTF">2026-07-15T07:43:12Z</dcterms:created>
  <dcterms:modified xsi:type="dcterms:W3CDTF">2026-07-15T07:43:12Z</dcterms:modified>
</cp:coreProperties>
</file>

<file path=docProps/custom.xml><?xml version="1.0" encoding="utf-8"?>
<Properties xmlns="http://schemas.openxmlformats.org/officeDocument/2006/custom-properties" xmlns:vt="http://schemas.openxmlformats.org/officeDocument/2006/docPropsVTypes"/>
</file>