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Sri</w:t>
      </w:r>
      <w:r>
        <w:t xml:space="preserve"> </w:t>
      </w:r>
      <w:r>
        <w:t xml:space="preserve">Lanka</w:t>
      </w:r>
      <w:r>
        <w:t xml:space="preserve"> </w:t>
      </w:r>
      <w:r>
        <w:t xml:space="preserve">Colombo</w:t>
      </w:r>
    </w:p>
    <w:bookmarkStart w:id="25" w:name="X4cbf9de3991e4468b0d3b38167f78e8083e1999"/>
    <w:p>
      <w:pPr>
        <w:pStyle w:val="Heading1"/>
      </w:pPr>
      <w:r>
        <w:t xml:space="preserve">Personal Statement for Biologist Position in Sri Lanka Colombo</w:t>
      </w:r>
    </w:p>
    <w:p>
      <w:pPr>
        <w:pStyle w:val="FirstParagraph"/>
      </w:pPr>
      <w:r>
        <w:t xml:space="preserve">This Personal Statement outlines my academic foundation, field experience, and unwavering commitment to advancing biological science within the dynamic context of Sri Lanka Colombo. As a dedicated biologist with a deep-rooted connection to our island nation's unique ecosystems, I am eager to contribute my skills and passion to the vibrant scientific community centered in Colombo—the heart of Sri Lanka's environmental stewardship and research initiatives.</w:t>
      </w:r>
    </w:p>
    <w:bookmarkStart w:id="20" w:name="rooted-in-sri-lankan-ecology"/>
    <w:p>
      <w:pPr>
        <w:pStyle w:val="Heading2"/>
      </w:pPr>
      <w:r>
        <w:t xml:space="preserve">Rooted in Sri Lankan Ecology</w:t>
      </w:r>
    </w:p>
    <w:p>
      <w:pPr>
        <w:pStyle w:val="FirstParagraph"/>
      </w:pPr>
      <w:r>
        <w:t xml:space="preserve">My journey as a biologist began amidst the lush biodiversity of Sri Lanka. Growing up near Colombo, I witnessed firsthand the delicate balance between rapid urbanization and natural heritage—where mangroves bordering the Beira Lake meet bustling neighborhoods, and endemic species like the Sri Lankan leopard navigate fragmented habitats. This personal connection ignited my academic pursuit at the University of Peradeniya (Faculty of Science), where I specialized in Tropical Ecology. My undergraduate thesis, "Assessing Microplastic Pollution Impacts on Coastal Invertebrates in Colombo Harbour," directly addressed a critical environmental challenge facing our capital city. Through meticulous fieldwork sampling along the Kelani River estuary and laboratory analysis using state-of-the-art spectrometry at the National Aquatic Resources Research Institute (NARIR) in Colombo, I quantified microplastic concentrations affecting benthic communities—a study later referenced by the Department of Environmental Affairs in their 2023 Urban Watershed Strategy.</w:t>
      </w:r>
    </w:p>
    <w:bookmarkEnd w:id="20"/>
    <w:bookmarkStart w:id="21" w:name="X23d08d8db491794b1907c8d71f5c634c0422698"/>
    <w:p>
      <w:pPr>
        <w:pStyle w:val="Heading2"/>
      </w:pPr>
      <w:r>
        <w:t xml:space="preserve">Fieldwork &amp; Technical Expertise Aligned with Colombo's Needs</w:t>
      </w:r>
    </w:p>
    <w:p>
      <w:pPr>
        <w:pStyle w:val="FirstParagraph"/>
      </w:pPr>
      <w:r>
        <w:t xml:space="preserve">Beyond the classroom, I have honed my skills through immersive field campaigns across Sri Lanka, with significant focus on Colombo’s ecological hotspots. During a 6-month internship at the Sri Lanka Wildlife Conservation Society (SLWCS) office in Colombo, I participated in the "Colombo Urban Biodiversity Census," documenting bird species diversity in city parks like Viharamahadevi and the Peradeniya Botanical Gardens. I developed proficiency in GIS mapping (ArcGIS Pro), species identification protocols, and community-based environmental monitoring—tools directly applicable to Colombo’s ongoing efforts to integrate green corridors into urban planning. Furthermore, my recent work with the Colombo Municipal Council’s Environmental Division involved analyzing soil health in reclaimed wetlands near the Katunayake Expressway corridor, using portable spectrophotometers to assess heavy metal contamination. This project emphasized collaborative problem-solving: I worked with local communities to implement remediation techniques using vetiver grass (Chrysopogon zizanioides), a native species known for phytoremediation.</w:t>
      </w:r>
    </w:p>
    <w:bookmarkEnd w:id="21"/>
    <w:bookmarkStart w:id="22" w:name="Xd77928fa7a90a1f4a6e75729dd306a1f8e5c481"/>
    <w:p>
      <w:pPr>
        <w:pStyle w:val="Heading2"/>
      </w:pPr>
      <w:r>
        <w:t xml:space="preserve">Commitment to Sri Lanka's Scientific Vision</w:t>
      </w:r>
    </w:p>
    <w:p>
      <w:pPr>
        <w:pStyle w:val="FirstParagraph"/>
      </w:pPr>
      <w:r>
        <w:t xml:space="preserve">I recognize that the future of biological science in Sri Lanka hinges on locally relevant, actionable research. Colombo’s position as a hub for national policy-making makes it imperative for scientists to engage with institutional frameworks like the National Biodiversity Strategy and Action Plan (NBSAP) and the Climate Resilience Framework. My volunteer role with the Center for Environmental Justice (CEJ), based in Colombo, allowed me to contribute data supporting their advocacy against wetland encroachment in Puttalam—a project later adopted by Sri Lanka’s National Planning Commission. I actively participate in Colombo-based scientific networks, including the Sri Lanka Ecological Society’s monthly workshops and the Biodiversity Forum hosted by the University of Colombo, where I presented on "Invasive Species Management in Urban Wetlands" to a cross-section of policymakers, researchers, and NGOs.</w:t>
      </w:r>
    </w:p>
    <w:bookmarkEnd w:id="22"/>
    <w:bookmarkStart w:id="23" w:name="X9fdf5b35fc50c48be00576b396f87a94d905015"/>
    <w:p>
      <w:pPr>
        <w:pStyle w:val="Heading2"/>
      </w:pPr>
      <w:r>
        <w:t xml:space="preserve">Why Sri Lanka Colombo? A Strategic Imperative</w:t>
      </w:r>
    </w:p>
    <w:p>
      <w:pPr>
        <w:pStyle w:val="FirstParagraph"/>
      </w:pPr>
      <w:r>
        <w:t xml:space="preserve">Colombo is not merely a location for my career—it is the epicenter where scientific rigor meets societal impact. The city’s unique challenges (rapid urban growth, coastal vulnerability, biodiversity loss) demand biologists who understand both ecological systems and Sri Lankan socio-cultural contexts. I am particularly drawn to opportunities at institutions like the National Environmental Agency (NEA), which has a critical office in Colombo focused on implementing the Climate Change Policy. My goal is to contribute to projects such as the "Colombo Green City Initiative," where biological expertise informs sustainable infrastructure design—from urban wetland restoration to native tree species adoption in public spaces.</w:t>
      </w:r>
    </w:p>
    <w:bookmarkEnd w:id="23"/>
    <w:bookmarkStart w:id="24" w:name="professional-ethos-future-contributions"/>
    <w:p>
      <w:pPr>
        <w:pStyle w:val="Heading2"/>
      </w:pPr>
      <w:r>
        <w:t xml:space="preserve">Professional Ethos &amp; Future Contributions</w:t>
      </w:r>
    </w:p>
    <w:p>
      <w:pPr>
        <w:pStyle w:val="FirstParagraph"/>
      </w:pPr>
      <w:r>
        <w:t xml:space="preserve">As a biologist, I operate under three guiding principles relevant to Sri Lanka Colombo: scientific integrity, community collaboration, and adaptive innovation. In my previous roles, I have consistently prioritized transparent data sharing with stakeholders—from fishing communities in Galle to urban planners in Colombo—ensuring research serves people as much as it advances science. Looking ahead, I aim to establish a regional field research node within Colombo focused on climate-resilient biodiversity monitoring. This would leverage partnerships with the Department of Wildlife Conservation and local universities to train youth from underserved neighborhoods in ecological assessment methods—a direct response to Sri Lanka’s need for inclusive environmental capacity building.</w:t>
      </w:r>
    </w:p>
    <w:p>
      <w:pPr>
        <w:pStyle w:val="BodyText"/>
      </w:pPr>
      <w:r>
        <w:t xml:space="preserve">My journey as a biologist is deeply intertwined with Sri Lanka’s natural legacy. In Colombo, I see not just the largest city, but a living laboratory where science can catalyze meaningful change. I am prepared to bring my technical skills, local knowledge of ecosystems from Kandy to Kalpitiya, and unwavering dedication to biodiversity conservation directly into the heart of Sri Lanka’s scientific community. With humility and passion, I seek the opportunity to contribute meaningfully as a Biologist in Colombo—a role where science meets purpose on our island home.</w:t>
      </w:r>
    </w:p>
    <w:p>
      <w:pPr>
        <w:pStyle w:val="BodyText"/>
      </w:pPr>
      <w:r>
        <w:t xml:space="preserve">This Personal Statement is submitted with profound respect for Sri Lanka’s ecological heritage and commitment to advancing biological science within the strategic landscape of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Sri Lanka Colombo</dc:title>
  <dc:creator/>
  <dc:language>en</dc:language>
  <cp:keywords/>
  <dcterms:created xsi:type="dcterms:W3CDTF">2026-07-20T08:44:14Z</dcterms:created>
  <dcterms:modified xsi:type="dcterms:W3CDTF">2026-07-20T08:44:14Z</dcterms:modified>
</cp:coreProperties>
</file>

<file path=docProps/custom.xml><?xml version="1.0" encoding="utf-8"?>
<Properties xmlns="http://schemas.openxmlformats.org/officeDocument/2006/custom-properties" xmlns:vt="http://schemas.openxmlformats.org/officeDocument/2006/docPropsVTypes"/>
</file>