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2a4e1a6b787a5bb958e70ffb96e57778a9b7d1"/>
    <w:p>
      <w:pPr>
        <w:pStyle w:val="Heading1"/>
      </w:pPr>
      <w:r>
        <w:t xml:space="preserve">Personal Statement: A Commitment to Biological Science in Turkey Ankara</w:t>
      </w:r>
    </w:p>
    <w:p>
      <w:pPr>
        <w:pStyle w:val="FirstParagraph"/>
      </w:pPr>
      <w:r>
        <w:t xml:space="preserve">From the moment I first encountered the vibrant biodiversity of Anatolia during my undergraduate fieldwork in Central Turkey, I knew my vocation lay at the intersection of rigorous biological science and meaningful environmental stewardship within this remarkable nation. My journey as a biologist has been driven by an unwavering commitment to understanding ecological systems, advancing scientific knowledge, and applying that knowledge to address real-world challenges. It is with profound enthusiasm that I present this Personal Statement, outlining my qualifications and deep-seated desire to contribute my expertise as a Biologist within the dynamic academic and research ecosystem of Turkey Ankara.</w:t>
      </w:r>
    </w:p>
    <w:p>
      <w:pPr>
        <w:pStyle w:val="BodyText"/>
      </w:pPr>
      <w:r>
        <w:t xml:space="preserve">My academic foundation in Biology was built upon a curriculum emphasizing both theoretical depth and practical field application. During my Master's program at [University Name, e.g., University of Copenhagen], I specialized in Conservation Ecology, conducting extensive research on avian migration patterns along the Central Asian Flyway – a critical corridor passing through Turkey. This work necessitated meticulous data collection across diverse habitats, from the arid steppes of eastern Anatolia to the wetlands surrounding Lake Van. I developed advanced proficiency in species identification, population monitoring techniques (including mist-netting and point counts), GIS mapping for habitat analysis, and statistical modeling using R. Crucially, this research was not conducted in isolation; it was deeply contextualized within the ecological significance of Turkey as a global biodiversity hotspot and its specific role within the flyway. Understanding the unique pressures facing Anatolian ecosystems – including habitat fragmentation from urban expansion like that experienced in Ankara's surrounding peri-urban zones, climate change impacts on seasonal patterns, and water resource management challenges – became central to my scientific perspective. I recognized early that effective conservation requires not just data, but a profound understanding of the local context.</w:t>
      </w:r>
    </w:p>
    <w:p>
      <w:pPr>
        <w:pStyle w:val="BodyText"/>
      </w:pPr>
      <w:r>
        <w:t xml:space="preserve">My professional experience solidified my dedication to applied biology within Turkey's specific landscape. As a Research Assistant with [Relevant Organization, e.g., an NGO focused on Anatolian wildlife or a research group collaborating with Turkish institutions], I participated in the "Anatolian Biodiversity Assessment Project," funded by international environmental bodies. This project directly involved assessing the health of native plant communities and indicator species within protected areas near Ankara, including the vicinity of Mount Uludağ (a UNESCO Biosphere Reserve). My responsibilities included designing field surveys, managing data collection teams (often collaborating with Turkish colleagues), analyzing soil and vegetation samples in the laboratory, and contributing to reports for local authorities. This role was transformative. It immersed me in the practical realities of conservation work within Turkey – navigating bureaucratic processes with local environmental ministries (like the Ministry of Agriculture and Forestry), engaging respectfully with community stakeholders whose livelihoods depend on these landscapes, and appreciating the intricate balance between development pressures (such as those intensifying around Ankara's rapidly growing metropolitan area) and ecological preservation. I witnessed firsthand how scientific data directly informs national policy discussions happening right here in Turkey Ankara, where the Ministry of Environment, Urbanization and Climate Change is actively shaping environmental strategies.</w:t>
      </w:r>
    </w:p>
    <w:p>
      <w:pPr>
        <w:pStyle w:val="BodyText"/>
      </w:pPr>
      <w:r>
        <w:t xml:space="preserve">This immersive experience cemented my desire to base my professional life as a Biologist within Turkey Ankara. The city is not merely a location; it is the epicenter of scientific endeavor for modern Turkey. Ankara hosts world-class institutions like Hacettepe University (with its renowned Faculty of Science and Center for Biodiversity Studies), Middle East Technical University (METU) with its strong environmental science programs, the Turkish Academy of Sciences (TÜBA), and key research centers under TUBITAK (The Scientific and Technological Research Council of Turkey). The collaborative atmosphere between academia, government bodies like the General Directorate of Nature Conservation and National Parks, and NGOs such as TEMA Foundation is unparalleled. I am eager to contribute my skills in ecological monitoring, data analysis, and project management directly to these institutions. Specifically, I am keen to engage with ongoing initiatives related to urban biodiversity in Ankara (addressing challenges like green space management within the city), sustainable water resource use in the Central Anatolian Plateau (critical for both ecology and agriculture), and enhancing conservation strategies for Turkey's unique endemic species – all areas where a dedicated Biologist is urgently needed. My fluency in English is complemented by my ongoing efforts to learn Turkish, recognizing that effective communication with local partners and understanding cultural nuances are paramount for impactful work.</w:t>
      </w:r>
    </w:p>
    <w:p>
      <w:pPr>
        <w:pStyle w:val="BodyText"/>
      </w:pPr>
      <w:r>
        <w:t xml:space="preserve">Looking ahead, my long-term vision as a Biologist in Turkey Ankara aligns perfectly with the nation's strategic goals for environmental sustainability. I am committed to not only conducting high-quality research but also actively mentoring the next generation of Turkish biologists. I aim to contribute to projects that bridge scientific discovery and policy implementation, helping Turkey Ankara become a leader in evidence-based conservation within its region and beyond. My ultimate goal is to support Turkey's ambitious targets for biodiversity protection, contributing tangible knowledge towards the successful management of its rich natural heritage for future generations.</w:t>
      </w:r>
    </w:p>
    <w:p>
      <w:pPr>
        <w:pStyle w:val="BodyText"/>
      </w:pPr>
      <w:r>
        <w:t xml:space="preserve">My journey has prepared me not just with technical skills as a Biologist, but with a deep respect for the ecological tapestry of Turkey and a clear understanding that meaningful scientific contribution happens within specific cultural and geographical contexts. Turkey Ankara offers the ideal crucible – its institutions, its pressing environmental challenges, and its vibrant scientific community – to translate my passion into impactful action. I am eager to bring my expertise in conservation biology, fieldwork rigor, data-driven analysis, and collaborative spirit to contribute significantly to the biological sciences landscape within this dynamic city. This is where I believe I can make the most meaningful difference as a Biologist dedicated to Turkey's natural future.</w:t>
      </w:r>
    </w:p>
    <w:p>
      <w:pPr>
        <w:pStyle w:val="BodyText"/>
      </w:pPr>
      <w:r>
        <w:t xml:space="preserve">Thank you for considering my application. I am confident that my background, skills, and unwavering commitment to biological science within the unique context of Turkey Ankara position me as a valuable asset ready to contribute immediately and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Ankara, Turkey</dc:title>
  <dc:creator/>
  <cp:keywords/>
  <dcterms:created xsi:type="dcterms:W3CDTF">2026-04-29T01:41:58Z</dcterms:created>
  <dcterms:modified xsi:type="dcterms:W3CDTF">2026-04-29T01:41:58Z</dcterms:modified>
</cp:coreProperties>
</file>

<file path=docProps/custom.xml><?xml version="1.0" encoding="utf-8"?>
<Properties xmlns="http://schemas.openxmlformats.org/officeDocument/2006/custom-properties" xmlns:vt="http://schemas.openxmlformats.org/officeDocument/2006/docPropsVTypes"/>
</file>