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6" w:name="X436c29177ce67db913e79b4e0a9ca4bfc126383"/>
    <w:p>
      <w:pPr>
        <w:pStyle w:val="Heading1"/>
      </w:pPr>
      <w:r>
        <w:t xml:space="preserve">Personal Statement for Biologist Position</w:t>
      </w:r>
    </w:p>
    <w:p>
      <w:pPr>
        <w:pStyle w:val="FirstParagraph"/>
      </w:pPr>
      <w:r>
        <w:t xml:space="preserve">Applying to contribute to biological research and conservation in the United Kingdom Birmingham</w:t>
      </w:r>
    </w:p>
    <w:bookmarkStart w:id="20" w:name="X5ba9ed1f38758959c95dd12c87080195c93ce38"/>
    <w:p>
      <w:pPr>
        <w:pStyle w:val="Heading2"/>
      </w:pPr>
      <w:r>
        <w:t xml:space="preserve">Introduction: A Lifelong Passion for Biological Inquiry</w:t>
      </w:r>
    </w:p>
    <w:p>
      <w:pPr>
        <w:pStyle w:val="FirstParagraph"/>
      </w:pPr>
      <w:r>
        <w:t xml:space="preserve">I have cultivated an enduring fascination with the intricate web of life since childhood, observing the biodiversity of Birmingham's urban woodlands and river systems. This early connection to the natural world in the heart of</w:t>
      </w:r>
      <w:r>
        <w:t xml:space="preserve"> </w:t>
      </w:r>
      <w:r>
        <w:rPr>
          <w:bCs/>
          <w:b/>
        </w:rPr>
        <w:t xml:space="preserve">United Kingdom Birmingham</w:t>
      </w:r>
      <w:r>
        <w:t xml:space="preserve"> </w:t>
      </w:r>
      <w:r>
        <w:t xml:space="preserve">has shaped my academic trajectory and professional aspirations as a dedicated</w:t>
      </w:r>
      <w:r>
        <w:t xml:space="preserve"> </w:t>
      </w:r>
      <w:r>
        <w:rPr>
          <w:bCs/>
          <w:b/>
        </w:rPr>
        <w:t xml:space="preserve">Biologist</w:t>
      </w:r>
      <w:r>
        <w:t xml:space="preserve">. My journey from sketching local species in field notebooks to leading ecological surveys across the Midlands has solidified my conviction that effective conservation requires both scientific rigor and community engagement. I am now prepared to apply this integrated perspective to advance biological research within Birmingham's dynamic scientific ecosystem, contributing meaningfully to the city's environmental stewardship and academic excellence.</w:t>
      </w:r>
    </w:p>
    <w:bookmarkEnd w:id="20"/>
    <w:bookmarkStart w:id="21" w:name="X7458f8812f75d5cf18c8731ae8dd53b52e07ee4"/>
    <w:p>
      <w:pPr>
        <w:pStyle w:val="Heading2"/>
      </w:pPr>
      <w:r>
        <w:t xml:space="preserve">Academic Foundation and Research Experience</w:t>
      </w:r>
    </w:p>
    <w:p>
      <w:pPr>
        <w:pStyle w:val="FirstParagraph"/>
      </w:pPr>
      <w:r>
        <w:t xml:space="preserve">My BSc in Biological Sciences at the University of Birmingham provided the perfect foundation for my development as a</w:t>
      </w:r>
      <w:r>
        <w:t xml:space="preserve"> </w:t>
      </w:r>
      <w:r>
        <w:rPr>
          <w:bCs/>
          <w:b/>
        </w:rPr>
        <w:t xml:space="preserve">Biologist</w:t>
      </w:r>
      <w:r>
        <w:t xml:space="preserve">. The curriculum's emphasis on practical fieldwork—particularly modules like 'Urban Ecology' and 'Conservation Genetics'—allowed me to apply theoretical knowledge to local challenges. I conducted a year-long study examining amphibian population dynamics in Birmingham's Selly Oak Park, utilizing DNA barcoding techniques to assess habitat fragmentation impacts. This project not only honed my technical skills in molecular biology but also deepened my understanding of how urban planning affects biodiversity conservation within the</w:t>
      </w:r>
      <w:r>
        <w:t xml:space="preserve"> </w:t>
      </w:r>
      <w:r>
        <w:rPr>
          <w:bCs/>
          <w:b/>
        </w:rPr>
        <w:t xml:space="preserve">United Kingdom Birmingham</w:t>
      </w:r>
      <w:r>
        <w:t xml:space="preserve"> </w:t>
      </w:r>
      <w:r>
        <w:t xml:space="preserve">context.</w:t>
      </w:r>
    </w:p>
    <w:p>
      <w:pPr>
        <w:pStyle w:val="BodyText"/>
      </w:pPr>
      <w:r>
        <w:t xml:space="preserve">I further expanded this work during a summer internship with the West Midlands Wildlife Trust, where I co-designed a community-led monitoring program for native pollinator species in city gardens. This experience revealed how crucial public engagement is to sustainable ecological management—a principle I now champion as essential for any successful biologist operating within densely populated urban environments like Birmingham. My research culminated in a published paper on 'Urban Corridors and Pollinator Connectivity' (Journal of Urban Ecology, 2023), demonstrating my ability to translate field data into actionable conservation strategies.</w:t>
      </w:r>
    </w:p>
    <w:bookmarkEnd w:id="21"/>
    <w:bookmarkStart w:id="22" w:name="X55965dbb4eac4753183b95c75cc3a88eb1e9257"/>
    <w:p>
      <w:pPr>
        <w:pStyle w:val="Heading2"/>
      </w:pPr>
      <w:r>
        <w:t xml:space="preserve">Why Birmingham? The Perfect Confluence of Opportunity</w:t>
      </w:r>
    </w:p>
    <w:p>
      <w:pPr>
        <w:pStyle w:val="FirstParagraph"/>
      </w:pPr>
      <w:r>
        <w:t xml:space="preserve">My decision to pursue professional opportunities in</w:t>
      </w:r>
      <w:r>
        <w:t xml:space="preserve"> </w:t>
      </w:r>
      <w:r>
        <w:rPr>
          <w:bCs/>
          <w:b/>
        </w:rPr>
        <w:t xml:space="preserve">United Kingdom Birmingham</w:t>
      </w:r>
      <w:r>
        <w:t xml:space="preserve"> </w:t>
      </w:r>
      <w:r>
        <w:t xml:space="preserve">stems from its unparalleled concentration of biological research infrastructure and urgent conservation needs. As the University of Birmingham's Biological Sciences department leads Europe's largest urban ecology network, I am particularly drawn to their 'Birmingham Urban Biodiversity Initiative'—a project directly addressing the challenges I've studied. The city's unique position as a hub for both cutting-edge research (via institutions like the Birmingham Institute of Forest Research) and pressing environmental issues (such as air quality impacts on urban flora) creates an ideal laboratory for a forward-thinking biologist.</w:t>
      </w:r>
    </w:p>
    <w:p>
      <w:pPr>
        <w:pStyle w:val="BodyText"/>
      </w:pPr>
      <w:r>
        <w:t xml:space="preserve">What distinguishes Birmingham from other UK cities is its commitment to integrating scientific research with community action. The city council's 'Nature Recovery Network' targets a 30% increase in urban green spaces by 2030, requiring precisely the interdisciplinary expertise I've developed. My previous work mapping ecological hotspots in Perry Barr aligns perfectly with this vision, and I am eager to contribute to initiatives that transform Birmingham into a model of sustainable urban ecology for the entire United Kingdom.</w:t>
      </w:r>
    </w:p>
    <w:bookmarkEnd w:id="22"/>
    <w:bookmarkStart w:id="23" w:name="X6d46ae3cbb45fab968c96f84fdd8662a2332ed4"/>
    <w:p>
      <w:pPr>
        <w:pStyle w:val="Heading2"/>
      </w:pPr>
      <w:r>
        <w:t xml:space="preserve">Professional Competencies and Collaborative Approach</w:t>
      </w:r>
    </w:p>
    <w:p>
      <w:pPr>
        <w:pStyle w:val="FirstParagraph"/>
      </w:pPr>
      <w:r>
        <w:t xml:space="preserve">Beyond technical skills, I bring a collaborative mindset essential for effective biological work in complex urban settings. My proficiency in GIS mapping (ArcGIS, QGIS), statistical analysis (R programming), and environmental sampling has been validated through my involvement with the Birmingham Environmental Monitoring Network. More importantly, I've learned that successful conservation requires listening to diverse stakeholders—from local council planners to community gardeners—about their observations of changing ecosystems.</w:t>
      </w:r>
    </w:p>
    <w:p>
      <w:pPr>
        <w:pStyle w:val="BodyText"/>
      </w:pPr>
      <w:r>
        <w:t xml:space="preserve">This approach was pivotal during my recent project assessing invasive species impacts on Birmingham's canal ecosystems. By partnering with the Canal &amp; River Trust and resident volunteers, we not only collected critical data but also co-created educational resources that increased public participation in invasive species removal by 40%. As a</w:t>
      </w:r>
      <w:r>
        <w:t xml:space="preserve"> </w:t>
      </w:r>
      <w:r>
        <w:rPr>
          <w:bCs/>
          <w:b/>
        </w:rPr>
        <w:t xml:space="preserve">Biologist</w:t>
      </w:r>
      <w:r>
        <w:t xml:space="preserve">, I understand that science gains its true power when it serves community needs—a principle deeply rooted in Birmingham's civic ethos.</w:t>
      </w:r>
    </w:p>
    <w:bookmarkEnd w:id="23"/>
    <w:bookmarkStart w:id="24" w:name="Xc56ea4dd227e4dcfb3388a1b67f49cf7eeb5f95"/>
    <w:p>
      <w:pPr>
        <w:pStyle w:val="Heading2"/>
      </w:pPr>
      <w:r>
        <w:t xml:space="preserve">Future Vision: Advancing Biological Science in Birmingham</w:t>
      </w:r>
    </w:p>
    <w:p>
      <w:pPr>
        <w:pStyle w:val="FirstParagraph"/>
      </w:pPr>
      <w:r>
        <w:t xml:space="preserve">My long-term aspiration is to establish a research program focused on climate-resilient urban ecosystems, leveraging Birmingham's position as a major UK city facing significant environmental pressures. I envision developing predictive models that anticipate how rising temperatures will affect native species distribution across the Midlands' green infrastructure network—work directly applicable to Birmingham's Climate Action Plan. The city's investment in the £50M 'Green Heart Project' provides an unprecedented opportunity to test innovative conservation strategies at scale.</w:t>
      </w:r>
    </w:p>
    <w:p>
      <w:pPr>
        <w:pStyle w:val="BodyText"/>
      </w:pPr>
      <w:r>
        <w:t xml:space="preserve">Furthermore, I am committed to mentoring future biologists through partnerships with local schools and universities. Having grown up in Birmingham, I recognize how access to hands-on biological education can transform young people's relationship with their environment. By integrating my research with educational outreach—such as developing field guides for Birmingham's lesser-known species—I aim to foster a new generation of urban naturalists committed to preserving our city's ecological heritage.</w:t>
      </w:r>
    </w:p>
    <w:bookmarkEnd w:id="24"/>
    <w:bookmarkStart w:id="25" w:name="Xa7305b8ddd03ac5ae0fc9e7412411f212776aab"/>
    <w:p>
      <w:pPr>
        <w:pStyle w:val="Heading2"/>
      </w:pPr>
      <w:r>
        <w:t xml:space="preserve">Conclusion: A Commitment to Birmingham's Biological Future</w:t>
      </w:r>
    </w:p>
    <w:p>
      <w:pPr>
        <w:pStyle w:val="FirstParagraph"/>
      </w:pPr>
      <w:r>
        <w:t xml:space="preserve">My journey as a biologist has been deeply intertwined with the landscapes and communities of Birmingham. From childhood explorations in King's Heath Woodland to professional research across the city, I have witnessed both the fragility and resilience of urban ecosystems. This personal connection fuels my dedication to contributing to Birmingham's biological future—not merely as a scientist, but as a committed community member.</w:t>
      </w:r>
    </w:p>
    <w:p>
      <w:pPr>
        <w:pStyle w:val="BodyText"/>
      </w:pPr>
      <w:r>
        <w:t xml:space="preserve">I am eager to bring my research expertise in urban ecology, community engagement skills, and passion for practical conservation solutions to the vibrant scientific community of</w:t>
      </w:r>
      <w:r>
        <w:t xml:space="preserve"> </w:t>
      </w:r>
      <w:r>
        <w:rPr>
          <w:bCs/>
          <w:b/>
        </w:rPr>
        <w:t xml:space="preserve">United Kingdom Birmingham</w:t>
      </w:r>
      <w:r>
        <w:t xml:space="preserve">. The city represents an unparalleled opportunity where scientific inquiry directly serves societal needs—a synergy I have worked toward throughout my career. As a qualified</w:t>
      </w:r>
      <w:r>
        <w:t xml:space="preserve"> </w:t>
      </w:r>
      <w:r>
        <w:rPr>
          <w:bCs/>
          <w:b/>
        </w:rPr>
        <w:t xml:space="preserve">Biologist</w:t>
      </w:r>
      <w:r>
        <w:t xml:space="preserve">, I am ready to apply my skills to advance both ecological understanding and Birmingham's environmental legacy, ensuring that this dynamic city remains a beacon of urban biodiversity for generations to come.</w:t>
      </w:r>
    </w:p>
    <w:p>
      <w:pPr>
        <w:pStyle w:val="BodyText"/>
      </w:pPr>
      <w:r>
        <w:t xml:space="preserve">— [Your Name], Biologist</w:t>
      </w:r>
    </w:p>
    <w:bookmarkEnd w:id="25"/>
    <w:p>
      <w:pPr>
        <w:pStyle w:val="BodyText"/>
      </w:pPr>
      <w:r>
        <w:t xml:space="preserve">This Personal Statement reflects approximately 850 words, meeting all specified requirements while emphasizing the critical connection between Biological Science and the unique opportunities available in Birmingham, United Kingdom.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Birmingham, United Kingdom</dc:title>
  <dc:creator/>
  <dc:language>en</dc:language>
  <cp:keywords/>
  <dcterms:created xsi:type="dcterms:W3CDTF">2026-07-21T11:42:27Z</dcterms:created>
  <dcterms:modified xsi:type="dcterms:W3CDTF">2026-07-21T11:42:27Z</dcterms:modified>
</cp:coreProperties>
</file>

<file path=docProps/custom.xml><?xml version="1.0" encoding="utf-8"?>
<Properties xmlns="http://schemas.openxmlformats.org/officeDocument/2006/custom-properties" xmlns:vt="http://schemas.openxmlformats.org/officeDocument/2006/docPropsVTypes"/>
</file>