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0" w:name="X1cbb6b9e76d9dc0da98c8d6f1d67109a5d8fe04"/>
    <w:p>
      <w:pPr>
        <w:pStyle w:val="Heading1"/>
      </w:pPr>
      <w:r>
        <w:t xml:space="preserve">Personal Statement: A Passionate Aspiration to Contribute as a Biologist in the United Kingdom Manchester Community</w:t>
      </w:r>
    </w:p>
    <w:p>
      <w:pPr>
        <w:pStyle w:val="FirstParagraph"/>
      </w:pPr>
      <w:r>
        <w:t xml:space="preserve">The journey toward becoming a dedicated biologist has been shaped by an unshakeable fascination with life's intricate mechanisms and the urgent need to address ecological challenges in our rapidly changing world. This Personal Statement articulates my academic trajectory, professional experiences, and profound commitment to advancing biological sciences within the dynamic ecosystem of United Kingdom Manchester—a city renowned for its scientific innovation, diverse natural environments, and collaborative research culture. My aspiration is not merely to study biology but to actively contribute as a biologist in Manchester's thriving scientific community, where interdisciplinary collaboration bridges academia, industry, and conservation efforts.</w:t>
      </w:r>
    </w:p>
    <w:p>
      <w:pPr>
        <w:pStyle w:val="BodyText"/>
      </w:pPr>
      <w:r>
        <w:t xml:space="preserve">My academic foundation began at [Your University], where I pursued a Bachelor of Science in Biological Sciences with honors. Core courses such as Molecular Biology, Ecological Dynamics, and Bioinformatics provided me with rigorous analytical skills while deepening my appreciation for life's complexity. A pivotal moment occurred during my final-year research project on urban biodiversity in Manchester city parks, where I documented shifts in pollinator populations across green spaces affected by climate fluctuations. This work—conducted under the guidance of Professor [Name], a leading ecologist at the University of Manchester—revealed how micro-environments within urban settings serve as critical refuges for native species. The project required meticulous data collection, statistical analysis using R programming, and stakeholder engagement with local conservation groups like Manchester City Council’s Urban Wildlife Initiative. It crystallized my resolve to focus on applied ecology, where scientific insight directly informs community resilience.</w:t>
      </w:r>
    </w:p>
    <w:p>
      <w:pPr>
        <w:pStyle w:val="BodyText"/>
      </w:pPr>
      <w:r>
        <w:t xml:space="preserve">Beyond academia, I sought hands-on experience to complement theoretical knowledge. As a volunteer at the Manchester Museum’s Natural History Collection, I assisted in digitizing historical specimen archives linked to UK biodiversity surveys dating back to the Victorian era. This role exposed me to long-term ecological datasets and underscored how Manchester’s urban development has reshaped regional ecosystems over centuries—a perspective invaluable for contemporary conservation planning. Simultaneously, I interned with the Cheshire Wildlife Trust, conducting field surveys of wetland habitats in Greater Manchester’s River Mersey corridor. My work involved monitoring amphibian breeding patterns and assessing the impact of pollution on freshwater ecosystems, directly aligning with Manchester’s strategic focus on sustainable water management under its Climate Action Plan. These experiences fortified my ability to work in multidisciplinary teams, communicate complex findings to non-scientific audiences, and navigate the logistical realities of fieldwork in an urban context.</w:t>
      </w:r>
    </w:p>
    <w:p>
      <w:pPr>
        <w:pStyle w:val="BodyText"/>
      </w:pPr>
      <w:r>
        <w:t xml:space="preserve">What draws me specifically to United Kingdom Manchester is its unparalleled concentration of biological research infrastructure and community-driven environmental initiatives. The University of Manchester’s Institute of Biotechnology stands at the forefront of translational research, particularly in areas like synthetic biology and sustainable resource management—aligning perfectly with my interest in biodegradable materials derived from local flora. Additionally, Manchester’s designation as a UNESCO City of Literature has fostered unique intersections between science communication and public engagement; I am eager to contribute through outreach programs that demystify biological concepts for schools across Greater Manchester, echoing the city’s ethos of making science accessible to all. The Greater Manchester Nature Partnership also exemplifies this collaborative spirit, uniting scientists, policymakers, and citizens to restore habitats like the River Medlock corridor. This holistic approach—where academic rigor meets civic action—is precisely the environment I seek to thrive in as a biologist.</w:t>
      </w:r>
    </w:p>
    <w:p>
      <w:pPr>
        <w:pStyle w:val="BodyText"/>
      </w:pPr>
      <w:r>
        <w:t xml:space="preserve">My commitment extends beyond technical expertise. In 2023, I co-founded a student-led initiative, "BioManc," which organizes monthly community science walks in Manchester’s urban woodlands. We engage residents in citizen science projects tracking invasive species like Japanese knotweed, while providing educational resources on native plant conservation. This experience honed my leadership and communication skills—essential for a biologist operating within the United Kingdom’s collaborative research landscape. It also reinforced my belief that effective biological practice must be rooted in community trust; Manchester’s diverse population offers a rich laboratory for testing inclusive conservation models that address both ecological and social equity.</w:t>
      </w:r>
    </w:p>
    <w:p>
      <w:pPr>
        <w:pStyle w:val="BodyText"/>
      </w:pPr>
      <w:r>
        <w:t xml:space="preserve">Looking ahead, I aim to pursue advanced study at The University of Manchester’s School of Biological Sciences, specializing in Urban Ecology. The department’s focus on climate-resilient ecosystems resonates deeply with my work in Manchester’s green infrastructure. Courses like "Sustainable Cities" and access to the university's Field Station at Sedgehill Farm provide ideal platforms to refine my research on habitat connectivity in fragmented urban settings. I am particularly excited about the opportunity to collaborate with Professor [Name]’s lab on their project integrating AI-driven species distribution modeling with real-time sensor data from Manchester’s green spaces—a synergy of technology and biology that promises transformative insights.</w:t>
      </w:r>
    </w:p>
    <w:p>
      <w:pPr>
        <w:pStyle w:val="BodyText"/>
      </w:pPr>
      <w:r>
        <w:t xml:space="preserve">As a prospective biologist, I understand the United Kingdom’s urgent need for evidence-based environmental stewardship. Manchester, with its ambitious goals to become carbon neutral by 2038, presents a living case study in applying biological science to real-world challenges. Whether through designing green roofs that support pollinators or developing bioindicators for air quality monitoring, my work will aim to generate actionable data that informs policy at the local and national levels. The city’s commitment to innovation—evident in its Science Innovation District and partnerships with organizations like the Manchester Environmental Forum—creates an ecosystem where a biologist can transition from theory to tangible impact.</w:t>
      </w:r>
    </w:p>
    <w:p>
      <w:pPr>
        <w:pStyle w:val="BodyText"/>
      </w:pPr>
      <w:r>
        <w:t xml:space="preserve">Ultimately, this Personal Statement reflects not just my qualifications but my profound belief that biology is a force for inclusive progress. I am eager to immerse myself in Manchester’s vibrant scientific tapestry, where the legacy of pioneering biologists like Charles Darwin (whose work was influenced by urban ecological observations) converges with modern innovation. The United Kingdom Manchester community offers the ideal crucible for this mission: intellectually demanding yet deeply collaborative, scientifically rigorous yet socially conscious. I am ready to contribute my passion, skills, and unwavering dedication to advancing our understanding of life in all its forms—right here in Manchester.</w:t>
      </w:r>
    </w:p>
    <w:p>
      <w:pPr>
        <w:pStyle w:val="BodyText"/>
      </w:pPr>
      <w:r>
        <w:t xml:space="preserve">It is with immense enthusiasm that I seek to join the ranks of biologists shaping Manchester’s future. Together, we can ensure that this historic city remains a beacon of biological discovery and sustainable coexistence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Application - United Kingdom Manchester</dc:title>
  <dc:creator/>
  <cp:keywords/>
  <dcterms:created xsi:type="dcterms:W3CDTF">2026-07-23T05:17:27Z</dcterms:created>
  <dcterms:modified xsi:type="dcterms:W3CDTF">2026-07-23T05:17:27Z</dcterms:modified>
</cp:coreProperties>
</file>

<file path=docProps/custom.xml><?xml version="1.0" encoding="utf-8"?>
<Properties xmlns="http://schemas.openxmlformats.org/officeDocument/2006/custom-properties" xmlns:vt="http://schemas.openxmlformats.org/officeDocument/2006/docPropsVTypes"/>
</file>