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Opportunity</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219ac5ef539b97fc033f5c8b6817d41bf342f05"/>
    <w:p>
      <w:pPr>
        <w:pStyle w:val="Heading1"/>
      </w:pPr>
      <w:r>
        <w:t xml:space="preserve">Personal Statement: A Biologist's Commitment to Advancing Science in United States Houston</w:t>
      </w:r>
    </w:p>
    <w:p>
      <w:pPr>
        <w:pStyle w:val="FirstParagraph"/>
      </w:pPr>
      <w:r>
        <w:t xml:space="preserve">From the moment I first observed the intricate interplay of life along the muddy banks of Buffalo Bayou during my undergraduate fieldwork, I knew my path as a biologist would be deeply rooted in understanding ecosystems under pressure. This realization crystallized not just in academic curiosity, but in a profound commitment to apply biological science where it matters most: within the dynamic and rapidly evolving environment of United States Houston. As I prepare to submit this Personal Statement, I am driven by an unwavering desire to contribute my skills and passion as a biologist to the scientific community flourishing in one of America's most geographically and ecologically significant cities.</w:t>
      </w:r>
    </w:p>
    <w:p>
      <w:pPr>
        <w:pStyle w:val="BodyText"/>
      </w:pPr>
      <w:r>
        <w:t xml:space="preserve">My academic journey at the University of Texas at Austin provided a rigorous foundation in molecular biology, ecology, and environmental science. However, it was my research on wetland restoration projects along the Galveston Bay estuary that transformed theoretical knowledge into tangible purpose. Working alongside coastal ecologists funded by the U.S. Geological Survey (USGS), I developed proficiency in water quality assessment, sediment analysis, and biodiversity monitoring protocols – skills directly relevant to Houston’s urgent environmental challenges. One pivotal project involved tracking invasive species like the Chinese tallow tree (*Triadica sebifera*) as it encroached upon native marshes near the NASA Johnson Space Center’s grounds. This experience underscored a critical truth: biological science is not conducted in isolation, but within the complex web of human activity, climate vulnerability, and ecological resilience that defines urban landscapes like Houston.</w:t>
      </w:r>
    </w:p>
    <w:p>
      <w:pPr>
        <w:pStyle w:val="BodyText"/>
      </w:pPr>
      <w:r>
        <w:t xml:space="preserve">My professional development extended beyond the lab and field into collaborative problem-solving within interdisciplinary teams. At Rice University’s BioSciences Research Collaborative, I contributed to a NSF-funded initiative investigating microbial communities in urban stormwater retention basins – a critical issue for flood-prone areas of Houston. Here, I honed advanced DNA sequencing techniques (16S rRNA metagenomics) and data analysis using R programming, while learning to translate complex scientific findings for city planners and community stakeholders. This work revealed the intimate connection between urban infrastructure design and ecological health – a lesson that resonated deeply as I witnessed Houston’s ongoing efforts to modernize its drainage systems after devastating floods. It was clear: a biologist in United States Houston must bridge the gap between cutting-edge research and practical, community-centered solutions.</w:t>
      </w:r>
    </w:p>
    <w:p>
      <w:pPr>
        <w:pStyle w:val="BodyText"/>
      </w:pPr>
      <w:r>
        <w:t xml:space="preserve">Why Houston? The city is not merely my destination; it is the living laboratory where my professional identity as a biologist takes shape. As home to the world’s largest medical complex (the Texas Medical Center), NASA’s Johnson Space Center, and one of North America’s most biodiverse coastal regions, Houston offers an unparalleled convergence of challenges and opportunities. I am particularly drawn to institutions like the Houston Advanced Research Center (HARC) and the Gulf Coast Cooperative Fishery Research Unit, where applied biology directly informs conservation policy for our shared ecosystems. The city’s commitment to sustainability initiatives – such as the Bayou Greenways 2020 project and efforts to restore oyster reefs along the Texas coast – provides a compelling context for my skills in environmental monitoring and ecological assessment. I am eager to contribute my expertise not just within Houston, but as part of a broader movement where biologists actively shape the future of resilient cities across the United States.</w:t>
      </w:r>
    </w:p>
    <w:p>
      <w:pPr>
        <w:pStyle w:val="BodyText"/>
      </w:pPr>
      <w:r>
        <w:t xml:space="preserve">My technical toolkit includes extensive experience with GIS mapping for habitat analysis, statistical modeling of species distribution data, and collaborative software platforms essential for modern environmental science. Yet, I believe my greatest asset is a deep-seated empathy for community needs – a trait fostered during volunteer work with the Houston Parks &amp; Recreation Department’s urban garden initiatives. This connection to local residents underscores my understanding that biology in United States Houston must serve people as much as it serves species. Whether assessing air quality impacts on vulnerable neighborhoods near industrial corridors or collaborating with educators at the Children’s Museum of Houston to develop nature-based STEM programs, I consistently prioritize science that is accessible, equitable, and actionable.</w:t>
      </w:r>
    </w:p>
    <w:p>
      <w:pPr>
        <w:pStyle w:val="BodyText"/>
      </w:pPr>
      <w:r>
        <w:t xml:space="preserve">Looking ahead, my long-term vision aligns seamlessly with Houston’s trajectory as a hub for climate-adaptive biology. I aim to lead projects integrating genomics with urban ecology – such as studying how native plant species adapt to heat island effects or developing bioindicators for water quality in rapidly changing neighborhoods. Houston presents a unique opportunity: the scale of its environmental challenges demands innovative biological solutions, and the city’s vibrant scientific ecosystem provides fertile ground for collaboration with agencies like the Environmental Protection Agency (EPA) Region 6, local universities, and community-based conservation groups. I am not simply seeking a position; I am committed to becoming an active member of Houston’s scientific community as a biologist dedicated to making a measurable difference.</w:t>
      </w:r>
    </w:p>
    <w:p>
      <w:pPr>
        <w:pStyle w:val="BodyText"/>
      </w:pPr>
      <w:r>
        <w:t xml:space="preserve">This Personal Statement is more than an introduction; it is a declaration of purpose. As we confront rising sea levels, urban sprawl, and biodiversity loss, the role of the biologist in United States Houston has never been more vital. I bring not only technical expertise and academic rigor but also an unshakeable dedication to applying biology where it can heal ecosystems and empower communities. Houston’s spirit – resilient, diverse, and relentlessly forward-looking – mirrors my own scientific ethos. I am ready to immerse myself in this city’s intricate biological tapestry, contributing my skills as a biologist to build a more sustainable future for all who call Houston home.</w:t>
      </w:r>
    </w:p>
    <w:p>
      <w:pPr>
        <w:pStyle w:val="BodyText"/>
      </w:pPr>
      <w:r>
        <w:t xml:space="preserve">Thank you for considering my application. I eagerly anticipate the opportunity to discuss how my background and vision align with the needs of biologists within United States Houston and the broader scientific mission of your organization.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Opportunity in United States Houston</dc:title>
  <dc:creator/>
  <dc:language>en</dc:language>
  <cp:keywords/>
  <dcterms:created xsi:type="dcterms:W3CDTF">2026-07-21T06:54:41Z</dcterms:created>
  <dcterms:modified xsi:type="dcterms:W3CDTF">2026-07-21T06:54:41Z</dcterms:modified>
</cp:coreProperties>
</file>

<file path=docProps/custom.xml><?xml version="1.0" encoding="utf-8"?>
<Properties xmlns="http://schemas.openxmlformats.org/officeDocument/2006/custom-properties" xmlns:vt="http://schemas.openxmlformats.org/officeDocument/2006/docPropsVTypes"/>
</file>