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Italy</w:t>
      </w:r>
      <w:r>
        <w:t xml:space="preserve"> </w:t>
      </w:r>
      <w:r>
        <w:t xml:space="preserve">Naples</w:t>
      </w:r>
    </w:p>
    <w:bookmarkStart w:id="20" w:name="X641a2dabc75c9c96ed5e8167d02f37f3ed32c75"/>
    <w:p>
      <w:pPr>
        <w:pStyle w:val="Heading1"/>
      </w:pPr>
      <w:r>
        <w:t xml:space="preserve">Personal Statement: Pursuing Biomedical Engineering Excellence in Naples, Italy</w:t>
      </w:r>
    </w:p>
    <w:p>
      <w:pPr>
        <w:pStyle w:val="FirstParagraph"/>
      </w:pPr>
      <w:r>
        <w:t xml:space="preserve">From the vibrant streets of Naples to the cutting-edge laboratories of its renowned institutions, my journey toward becoming a Biomedical Engineer has been fueled by a profound desire to merge technological innovation with compassionate healthcare—a vision I now seek to realize within the unique cultural and medical landscape of Italy. Growing up amidst Naples’ rich tapestry of history, tradition, and modern challenges, I witnessed firsthand how healthcare accessibility shapes communities. The city’s legacy as a cradle of medical science—home to institutions like the University of Naples Federico II, where pioneering anatomists once laid the groundwork for modern physiology—inspired me to pursue Biomedical Engineering not merely as a profession, but as a vocation deeply rooted in serving humanity. It is this connection to Naples’ legacy that compels me to apply for advanced studies and professional opportunities within Italy’s healthcare ecosystem.</w:t>
      </w:r>
    </w:p>
    <w:p>
      <w:pPr>
        <w:pStyle w:val="BodyText"/>
      </w:pPr>
      <w:r>
        <w:t xml:space="preserve">My academic foundation in Biomedical Engineering began at [Your University], where I immersed myself in courses spanning biomechanics, medical device design, and computational modeling. A pivotal moment came during my final-year project: developing a low-cost, portable sensor for early detection of diabetic foot ulcers—a critical issue in Southern Italy’s aging population. Collaborating with clinicians from a public hospital in Salerno (a region adjacent to Naples), I adapted the device to address the specific needs of resource-limited settings common across Campania. This experience crystallized my understanding that effective Biomedical Engineering solutions must be context-aware, culturally sensitive, and responsive to local healthcare infrastructures. It also revealed the urgent need for engineers who understand Italy’s National Health Service (SSN) framework—a system where innovation must balance cost-efficiency with equitable patient access. Naples, with its dense urban population and evolving public health priorities, represents the ideal proving ground for such work.</w:t>
      </w:r>
    </w:p>
    <w:p>
      <w:pPr>
        <w:pStyle w:val="BodyText"/>
      </w:pPr>
      <w:r>
        <w:t xml:space="preserve">What draws me specifically to Naples is not just its historical significance in medicine but its current role as a hub of biomedical innovation. The city’s institutions—such as the CNR Institute of Biomedical Engineering and the multidisciplinary research centers at Federico II University—offer unparalleled opportunities to contribute to projects addressing Southern Italy’s unique health challenges. I am particularly inspired by ongoing initiatives like CRIS (Center for Research, Innovation, and Service), which focuses on integrating AI-driven diagnostics into primary care networks across Campania. Naples’ proximity to rural communities with limited healthcare access makes it a critical site for developing scalable solutions—whether improving telemedicine platforms for elderly patients in the countryside or designing robust medical devices resilient to the region’s seismic activity. I am eager to collaborate with researchers at these institutions, applying my skills in signal processing and sustainable engineering design toward tangible impact.</w:t>
      </w:r>
    </w:p>
    <w:p>
      <w:pPr>
        <w:pStyle w:val="BodyText"/>
      </w:pPr>
      <w:r>
        <w:t xml:space="preserve">My professional experiences further solidified my commitment to this path. During an internship at [Company/Institution Name] in Milan, I contributed to a project developing wearable ECG monitors for cardiac rehabilitation. While valuable, I realized the gap between urban innovation and regional healthcare needs—a gap Naples uniquely bridges. The city’s blend of historical medical heritage (e.g., the ancient Ospedale degli Incurabili) and forward-looking institutions creates a dynamic environment where tradition informs progress. This duality resonates with my philosophy: Biomedical Engineering must honor the human element while embracing technology. In Naples, I envision working alongside local clinicians to co-create solutions—such as AI-enhanced triage systems for crowded emergency departments (pronto soccorso) or cost-effective imaging tools for underserved areas—that respect Italian cultural nuances while advancing medical outcomes.</w:t>
      </w:r>
    </w:p>
    <w:p>
      <w:pPr>
        <w:pStyle w:val="BodyText"/>
      </w:pPr>
      <w:r>
        <w:t xml:space="preserve">Italy’s approach to healthcare deeply influences my aspirations. The SSN’s ethos of universal access aligns with my belief that engineering should serve all, not just the privileged few. In Naples, where socioeconomic disparities affect health equity, I aim to develop affordable, user-friendly technologies tailored for diverse patient populations—whether designing intuitive interfaces for elderly users or creating devices compatible with regional healthcare protocols. I have studied Italy’s national health innovation strategies and admire how cities like Naples are pioneering integrated care models. My goal is to contribute to this evolution: not by importing foreign solutions, but by innovating *with* the community, ensuring technologies complement rather than complicate existing workflows in Italian hospitals.</w:t>
      </w:r>
    </w:p>
    <w:p>
      <w:pPr>
        <w:pStyle w:val="BodyText"/>
      </w:pPr>
      <w:r>
        <w:t xml:space="preserve">Moreover, I am committed to embracing Naples as both a professional and personal home. Beyond its academic rigor, Naples offers a profound cultural immersion that fuels creativity: from savoring espresso at historic cafés to engaging in lively discussions about ethics in healthcare with local scholars. This environment—where *la dolce vita* coexists with fierce intellectual curiosity—fuels my resolve to work not only as an engineer but as a committed member of the Naples community. I understand that sustainable innovation requires deep roots, and I am prepared to learn Italian fluently (currently at B2 level) and immerse myself in the city’s rhythms to build trust with patients, clinicians, and policymakers.</w:t>
      </w:r>
    </w:p>
    <w:p>
      <w:pPr>
        <w:pStyle w:val="BodyText"/>
      </w:pPr>
      <w:r>
        <w:t xml:space="preserve">Ultimately, my vision for Biomedical Engineering is inseparable from Naples’ identity. It is here that I will refine my expertise within a system where healthcare is both a right and a cultural value. I seek not merely to contribute to Italy’s biomedical landscape but to become part of its next chapter—one where engineering bridges the gap between ancient wisdom and future possibilities, ensuring that innovation serves every citizen, especially those in regions like Campania. Naples is more than a location; it is the heart of a mission: using technology to heal with humanity. I am ready to bring my dedication, skills, and passion to this city’s laboratories and clinics, ensuring my work as a Biomedical Engineer leaves a legacy that honors Naples’ past while building its healthcare future.</w:t>
      </w:r>
    </w:p>
    <w:p>
      <w:pPr>
        <w:pStyle w:val="BodyText"/>
      </w:pPr>
      <w:r>
        <w:t xml:space="preserve">Thank you for considering my application. I eagerly anticipate contributing to Naples’ vibrant biomedical community and advancing the field through solutions born from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 Italy Naples</dc:title>
  <dc:creator/>
  <dc:language>en</dc:language>
  <cp:keywords/>
  <dcterms:created xsi:type="dcterms:W3CDTF">2025-12-08T00:09:46Z</dcterms:created>
  <dcterms:modified xsi:type="dcterms:W3CDTF">2025-12-08T00:09:46Z</dcterms:modified>
</cp:coreProperties>
</file>

<file path=docProps/custom.xml><?xml version="1.0" encoding="utf-8"?>
<Properties xmlns="http://schemas.openxmlformats.org/officeDocument/2006/custom-properties" xmlns:vt="http://schemas.openxmlformats.org/officeDocument/2006/docPropsVTypes"/>
</file>