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w:t>
      </w:r>
      <w:r>
        <w:t xml:space="preserve"> </w:t>
      </w:r>
      <w:r>
        <w:t xml:space="preserve">Biomedical</w:t>
      </w:r>
      <w:r>
        <w:t xml:space="preserve"> </w:t>
      </w:r>
      <w:r>
        <w:t xml:space="preserve">Engineer</w:t>
      </w:r>
      <w:r>
        <w:t xml:space="preserve"> </w:t>
      </w:r>
      <w:r>
        <w:t xml:space="preserve">for</w:t>
      </w:r>
      <w:r>
        <w:t xml:space="preserve"> </w:t>
      </w:r>
      <w:r>
        <w:t xml:space="preserve">Nepal</w:t>
      </w:r>
      <w:r>
        <w:t xml:space="preserve"> </w:t>
      </w:r>
      <w:r>
        <w:t xml:space="preserve">Kathmandu</w:t>
      </w:r>
    </w:p>
    <w:bookmarkStart w:id="20" w:name="Xc2df07e799560536b88fc187356594b59555405"/>
    <w:p>
      <w:pPr>
        <w:pStyle w:val="Heading1"/>
      </w:pPr>
      <w:r>
        <w:t xml:space="preserve">Personal Statement: A Commitment to Advancing Healthcare Through Biomedical Engineering in Nepal Kathmandu</w:t>
      </w:r>
    </w:p>
    <w:p>
      <w:pPr>
        <w:pStyle w:val="FirstParagraph"/>
      </w:pPr>
      <w:r>
        <w:t xml:space="preserve">As a dedicated aspiring Biomedical Engineer, I have crafted this Personal Statement to articulate my profound commitment to transforming healthcare delivery in Nepal, with Kathmandu serving as the pivotal epicenter for my professional mission. My journey toward becoming a Biomedical Engineer has been driven by a steadfast conviction that technological innovation must be intrinsically linked to community needs—especially in regions where healthcare infrastructure faces systemic challenges. This Personal Statement outlines my academic foundation, practical experiences, and unwavering dedication to contributing meaningfully to Nepal Kathmandu’s healthcare landscape through biomedical engineering solutions tailored for local contexts.</w:t>
      </w:r>
    </w:p>
    <w:p>
      <w:pPr>
        <w:pStyle w:val="BodyText"/>
      </w:pPr>
      <w:r>
        <w:t xml:space="preserve">My academic trajectory solidified my passion for biomedical engineering during my undergraduate studies in Biomedical Engineering at the Institute of Engineering in Tribhuvan University. Here, I immersed myself in courses spanning medical device design, biomaterials, and healthcare systems analysis. However, it was through a pivotal field internship at Nepal Medical College Hospital that I witnessed firsthand the critical gaps in Kathmandu’s healthcare ecosystem—ancient imaging machines without maintenance protocols, manual record-keeping causing diagnostic delays, and a severe shortage of locally trained biomedical technicians. This experience crystallized my resolve: I am not merely pursuing engineering excellence but seeking to engineer equity. I developed a prototype low-cost ventilator accessory for rural clinics during this internship, which reduced equipment downtime by 40% in pilot trials—a testament to how context-aware innovation can bridge resource disparities.</w:t>
      </w:r>
    </w:p>
    <w:p>
      <w:pPr>
        <w:pStyle w:val="BodyText"/>
      </w:pPr>
      <w:r>
        <w:t xml:space="preserve">What sets my approach apart is my deliberate focus on Nepal Kathmandu’s unique healthcare challenges. While global biomedical advancements often overlook resource-constrained settings, I have consistently prioritized affordability, durability, and cultural relevance in my work. For instance, during a collaboration with the Department of Biomedical Engineering at Kathmandu University School of Medical Sciences, I co-designed a portable ECG monitor using locally sourced components and solar charging—addressing both power instability and cost barriers prevalent across Nepal. This project underscored my belief that a true Biomedical Engineer must be as attuned to sociocultural dynamics as they are to technical specifications. In Kathmandu, where healthcare access varies dramatically between urban centers like the capital and remote villages, solutions must empower local technicians rather than create dependency on foreign expertise. My research on optimizing ultrasound machine maintenance in community health posts—published in the *Nepal Journal of Biomedical Engineering*—directly responded to this imperative.</w:t>
      </w:r>
    </w:p>
    <w:p>
      <w:pPr>
        <w:pStyle w:val="BodyText"/>
      </w:pPr>
      <w:r>
        <w:t xml:space="preserve">My vision for Nepal Kathmandu extends beyond device creation; it encompasses capacity building. I recognize that sustainable healthcare progress demands local expertise, which is why I actively advocate for integrating biomedical engineering training into Nepal’s academic curriculum. Through workshops organized with the Society of Biomedical Engineers Nepal (SBN), I have mentored over 100 students from Kathmandu-based institutions on basic medical device troubleshooting. These sessions emphasized practical skills over theoretical knowledge—teaching participants to repair broken oxygen concentrators using recycled parts, for example—because in a region where imported equipment often becomes obsolete due to lack of support, such resilience is paramount. As a future Biomedical Engineer in Nepal Kathmandu, I aim to establish an innovation hub at the Institute of Medicine (IOM) that partners with hospitals and engineering colleges to develop and deploy contextually appropriate devices while training technicians from underserved districts.</w:t>
      </w:r>
    </w:p>
    <w:p>
      <w:pPr>
        <w:pStyle w:val="BodyText"/>
      </w:pPr>
      <w:r>
        <w:t xml:space="preserve">Nepal Kathmandu’s position as a healthcare nexus offers unparalleled opportunities to scale impact. With its concentration of teaching hospitals, research institutions, and government health initiatives like the National Health Policy 2019, the city is uniquely positioned to catalyze nationwide change. I am particularly inspired by Nepal’s push toward universal health coverage and see biomedical engineering as a critical enabler—whether through telemedicine systems for mountainous regions or AI-assisted diagnostic tools adapted for local disease patterns. My fluency in Nepali and deep respect for Nepal’s cultural ethos ensure that my work will always prioritize community consultation over top-down solutions. In Kathmandu, where the concept of *sangha* (community) underpins healthcare traditions, I intend to embed collaborative design processes that involve patients, nurses, and local leaders from the earliest project phase.</w:t>
      </w:r>
    </w:p>
    <w:p>
      <w:pPr>
        <w:pStyle w:val="BodyText"/>
      </w:pPr>
      <w:r>
        <w:t xml:space="preserve">My professional goals align precisely with Nepal’s development priorities. Within five years, I aspire to lead a team designing affordable medical equipment for rural health posts—such as solar-powered sterilization units or modular blood analyzers—and establish partnerships with entities like the Nepal Health Facility Improvement Project (NHFIP) to ensure nationwide adoption. Longer term, I envision creating a biomedical engineering certification program accredited by the Ministry of Health, directly addressing the current shortage of 1,200+ trained technicians across Nepal as reported by WHO. This is not merely career ambition; it is a promise to Nepal Kathmandu’s future where healthcare access is no longer dictated by geography or economics.</w:t>
      </w:r>
    </w:p>
    <w:p>
      <w:pPr>
        <w:pStyle w:val="BodyText"/>
      </w:pPr>
      <w:r>
        <w:t xml:space="preserve">As I submit this Personal Statement, I do so with profound humility and urgency. The challenges facing Nepal’s healthcare system—exacerbated by climate vulnerability and pandemic preparedness gaps—are immense, but they are not insurmountable. As a Biomedical Engineer deeply rooted in the realities of Nepal Kathmandu, I bring more than technical skills: I offer cultural intelligence, community-centered innovation, and an unshakeable commitment to turning healthcare from a privilege into a right for every Nepali. My journey has prepared me to contribute immediately at institutions like BP Koirala Institute of Health Sciences or the National Academy of Medical Sciences. I stand ready to collaborate with fellow engineers, policymakers, and communities across Nepal Kathmandu to build a future where medical technology serves humanity—not just in theory, but on the ground.</w:t>
      </w:r>
    </w:p>
    <w:p>
      <w:pPr>
        <w:pStyle w:val="BodyText"/>
      </w:pPr>
      <w:r>
        <w:t xml:space="preserve">This Personal Statement is not merely a document; it is my pledge. A pledge to transform Kathmandu’s hospitals into laboratories of innovation. A pledge to empower Nepali engineers as leaders of their own healthcare revolution. And a promise that as a Biomedical Engineer in Nepal, I will ensure technology serves the people it was meant to protect.</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 Biomedical Engineer for Nepal Kathmandu</dc:title>
  <dc:creator/>
  <dc:language>en</dc:language>
  <cp:keywords/>
  <dcterms:created xsi:type="dcterms:W3CDTF">2026-07-14T05:48:53Z</dcterms:created>
  <dcterms:modified xsi:type="dcterms:W3CDTF">2026-07-14T05:48:53Z</dcterms:modified>
</cp:coreProperties>
</file>

<file path=docProps/custom.xml><?xml version="1.0" encoding="utf-8"?>
<Properties xmlns="http://schemas.openxmlformats.org/officeDocument/2006/custom-properties" xmlns:vt="http://schemas.openxmlformats.org/officeDocument/2006/docPropsVTypes"/>
</file>