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Manila,</w:t>
      </w:r>
      <w:r>
        <w:t xml:space="preserve"> </w:t>
      </w:r>
      <w:r>
        <w:t xml:space="preserve">Philippines</w:t>
      </w:r>
    </w:p>
    <w:bookmarkStart w:id="20" w:name="X40627534188c98f1c2642904d8b6611b1343c32"/>
    <w:p>
      <w:pPr>
        <w:pStyle w:val="Heading1"/>
      </w:pPr>
      <w:r>
        <w:t xml:space="preserve">Personal Statement: Pursuing a Biomedical Engineering Career in Manila, Philippines</w:t>
      </w:r>
    </w:p>
    <w:p>
      <w:pPr>
        <w:pStyle w:val="FirstParagraph"/>
      </w:pPr>
      <w:r>
        <w:t xml:space="preserve">As I stand at the threshold of my professional journey as a biomedical engineer, I find myself drawn with unwavering conviction to the vibrant and rapidly evolving healthcare landscape of Manila, Philippines. This personal statement articulates my academic foundation, practical experiences, and profound commitment to contributing meaningfully to medical technology innovation within the Philippine context—a nation where access to quality healthcare remains a critical challenge demanding culturally intelligent engineering solutions.</w:t>
      </w:r>
    </w:p>
    <w:p>
      <w:pPr>
        <w:pStyle w:val="BodyText"/>
      </w:pPr>
      <w:r>
        <w:t xml:space="preserve">My fascination with biomedical engineering began during high school when I witnessed firsthand the struggles of elderly relatives managing chronic conditions in our local Manila community. The scarcity of affordable diagnostic equipment and maintenance services for basic medical devices became starkly evident during a family health crisis. This experience ignited my determination to bridge engineering precision with humanitarian impact—a mission that led me to pursue a Bachelor of Science in Biomedical Engineering at the University of the Philippines Diliman (UPD). At UPD, I immersed myself in courses spanning biomechanics, medical instrumentation, and biomaterials science while actively engaging with Manila's healthcare ecosystem through initiatives like "MedTech Volunteers," where we repaired donated ultrasound machines for rural clinics in Rizal Province. These experiences transformed my academic understanding into tangible awareness of how engineering decisions directly affect patient outcomes in resource-constrained environments.</w:t>
      </w:r>
    </w:p>
    <w:p>
      <w:pPr>
        <w:pStyle w:val="BodyText"/>
      </w:pPr>
      <w:r>
        <w:t xml:space="preserve">My undergraduate research focused on developing low-cost ventilator prototypes optimized for Philippine power grid instability—a pressing concern given Manila's frequent brownouts. Collaborating with the UP Diliman Biomedical Engineering Department and St. Luke's Medical Center, I engineered a battery-integrated system that reduced dependency on continuous electricity by 70%. This project required deep cultural sensitivity: understanding that solutions must align with Filipino family caregiving traditions while adhering to strict Philippine Food and Drug Administration (FDA) regulations. We conducted field tests in Quezon City hospitals, where nurses provided invaluable feedback on usability during high-stress emergencies. Witnessing these medical professionals adapt our device for home use—often with improvised power backups—cemented my belief that sustainable innovation must emerge from ground-level healthcare challenges, not theoretical assumptions.</w:t>
      </w:r>
    </w:p>
    <w:p>
      <w:pPr>
        <w:pStyle w:val="BodyText"/>
      </w:pPr>
      <w:r>
        <w:t xml:space="preserve">During my 10-month internship at Medtronic Philippines in Pasig City, I contributed to the local adaptation of cardiac monitoring systems. I spearheaded a project analyzing failure patterns in ECG machines across Metro Manila clinics, discovering that 63% of malfunctions stemmed from improper handling rather than technical flaws—highlighting the need for context-aware training modules. This insight directly shaped my approach: as a biomedical engineer in Manila, I now prioritize human-centered design over technological complexity. My report on "Cultural Factors in Medical Device Usage Across Philippine Health Settings" was presented to the Department of Health (DOH) and influenced their upcoming vendor training standards, demonstrating how engineering solutions must harmonize with local workflows and socio-economic realities.</w:t>
      </w:r>
    </w:p>
    <w:p>
      <w:pPr>
        <w:pStyle w:val="BodyText"/>
      </w:pPr>
      <w:r>
        <w:t xml:space="preserve">What compels me most about Manila is its unique confluence of challenges and opportunities. The Philippines faces a 1:20 physician-to-patient ratio in urban centers like Metro Manila, creating immense pressure on hospitals to maximize equipment efficacy without inflating costs. With over 80% of medical devices imported (according to the Philippine Medical Device Industry Council), there's a critical need for local engineering talent capable of maintenance, customization, and eventually domestic production. I've studied how Manila's public health institutions—like the Philippine General Hospital (PGH) and Makati Medical Center—prioritize solutions that balance affordability with clinical reliability. My goal is to join such institutions or innovative startups like Bio-Engineered Solutions Inc., which recently launched a mobile app for remote monitoring of diabetic patients in Metro Manila, to develop devices that thrive within this specific ecosystem.</w:t>
      </w:r>
    </w:p>
    <w:p>
      <w:pPr>
        <w:pStyle w:val="BodyText"/>
      </w:pPr>
      <w:r>
        <w:t xml:space="preserve">My technical toolkit reflects this targeted focus: I possess certified proficiency in ISO 13485 quality management systems (acquired through the Philippine Institute of Environmental Engineering), advanced CAD modeling for compact medical equipment, and fluency in Tagalog—essential for collaborating with frontline healthcare workers. I've also completed the DOH's "Health Technology Assessment" workshop, where we evaluated telemedicine platforms like *KonsultaMD* to determine their real-world viability beyond Manila's affluent districts. This training reinforced that successful biomedical engineering in the Philippines must address rural-urban disparities; my future projects will prioritize scalable designs for barangay health centers and provincial hospitals.</w:t>
      </w:r>
    </w:p>
    <w:p>
      <w:pPr>
        <w:pStyle w:val="BodyText"/>
      </w:pPr>
      <w:r>
        <w:t xml:space="preserve">Looking ahead, I envision establishing a community-focused biomedical innovation hub in Manila that partners with local universities, DOH field units, and manufacturers. My five-year plan includes developing a modular diagnostic platform adaptable to Filipino disease patterns (like dengue or tuberculosis) using AI-assisted analysis—designed for minimal training needs. This aligns with the Philippine National Health Insurance Corporation's (PhilHealth) push for "Universal Health Coverage" infrastructure. I am particularly inspired by Manila's emerging MedTech hub in Bonifacio Global City, where startups are pioneering solutions like low-cost ventilators using locally sourced components—a model I aim to advance through my work.</w:t>
      </w:r>
    </w:p>
    <w:p>
      <w:pPr>
        <w:pStyle w:val="BodyText"/>
      </w:pPr>
      <w:r>
        <w:t xml:space="preserve">My journey from a Manila childhood witnessing healthcare gaps to becoming a biomedical engineer equipped to solve them is deeply personal. In this field, technology must serve humanity—not the other way around—and Manila's dynamic healthcare environment provides the perfect crucible for this philosophy. I am not merely seeking employment in the Philippines; I seek partnership with Filipino medical professionals, policymakers, and communities to co-create engineering solutions that honor our shared commitment to health equity. The Philippines' potential as a regional leader in accessible medical technology is immense, and I am prepared to dedicate my skills, cultural understanding, and relentless drive toward realizing that vision right here in Manila.</w:t>
      </w:r>
    </w:p>
    <w:p>
      <w:pPr>
        <w:pStyle w:val="BodyText"/>
      </w:pPr>
      <w:r>
        <w:t xml:space="preserve">As the Department of Science and Technology (DOST) emphasizes in its "Philippine Health Innovation Roadmap," local engineering talent is pivotal for sustainable healthcare transformation. With my academic rigor, field-tested adaptability to Philippine contexts, and unshakeable passion for serving communities where I grew up, I am ready to contribute meaningfully to this mission. In Manila—where every hospital corridor tells a story of resilience and need—I will strive not just to design better devices, but better healthcare for Filipinos.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Career in Manila, Philippines</dc:title>
  <dc:creator/>
  <dc:language>en</dc:language>
  <cp:keywords/>
  <dcterms:created xsi:type="dcterms:W3CDTF">2026-07-13T22:12:53Z</dcterms:created>
  <dcterms:modified xsi:type="dcterms:W3CDTF">2026-07-13T22:12:53Z</dcterms:modified>
</cp:coreProperties>
</file>

<file path=docProps/custom.xml><?xml version="1.0" encoding="utf-8"?>
<Properties xmlns="http://schemas.openxmlformats.org/officeDocument/2006/custom-properties" xmlns:vt="http://schemas.openxmlformats.org/officeDocument/2006/docPropsVTypes"/>
</file>