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905719a27f167ed5283efa27f80ddac7516f6ff"/>
    <w:p>
      <w:pPr>
        <w:pStyle w:val="Heading1"/>
      </w:pPr>
      <w:r>
        <w:t xml:space="preserve">Personal Statement: Pursuing Excellence as a Biomedical Engineer in Cape Town, South Africa</w:t>
      </w:r>
    </w:p>
    <w:p>
      <w:pPr>
        <w:pStyle w:val="FirstParagraph"/>
      </w:pPr>
      <w:r>
        <w:t xml:space="preserve">From the moment I first stood in the bustling corridors of Groote Schuur Hospital during my undergraduate clinical rotations, I knew my path was destined for biomedical engineering. Witnessing the profound impact of technology on patient outcomes—yet simultaneously recognizing the critical gaps in accessible medical devices across our diverse communities—ignited a relentless drive within me to become a Biomedical Engineer dedicated to transforming healthcare in South Africa, with Cape Town as my foundational launchpad. This Personal Statement articulates my journey, expertise, and unwavering commitment to contributing meaningfully to the future of biomedical innovation right here in the Western Cape.</w:t>
      </w:r>
    </w:p>
    <w:p>
      <w:pPr>
        <w:pStyle w:val="BodyText"/>
      </w:pPr>
      <w:r>
        <w:t xml:space="preserve">My academic foundation was forged at the University of Cape Town (UCT), where I immersed myself in a rigorous Biomedical Engineering curriculum deeply attuned to South African realities. Courses like "Medical Device Design for Resource-Constrained Settings" and "Health Technology Assessment in Low- and Middle-Income Countries" were not merely theoretical; they were practical blueprints for solving local challenges. I remember vividly designing a low-cost, portable blood glucose monitor prototype during a project focused on managing diabetes in township clinics—a project directly inspired by the high prevalence of chronic diseases exacerbated by socioeconomic barriers in communities like Khayelitsha. This wasn't just engineering; it was community-centered problem-solving, mirroring Cape Town’s unique healthcare landscape where urban centers coexist with significant rural health disparities.</w:t>
      </w:r>
    </w:p>
    <w:p>
      <w:pPr>
        <w:pStyle w:val="BodyText"/>
      </w:pPr>
      <w:r>
        <w:t xml:space="preserve">My practical experience further solidified my resolve. I interned at the Cape Town Medical Device Innovation Hub (CTMDIH), a pivotal initiative under the Western Cape Department of Health. There, I collaborated with clinicians and engineers on projects like adapting existing ventilator technology for use in power-affected rural clinics—a critical need highlighted during the pandemic's strain on our healthcare system. I contributed to optimizing a diagnostic ultrasound device for remote deployment, ensuring it could operate effectively under inconsistent electricity supplies common in parts of the province. This work wasn't abstract; it was about ensuring that a mother in Caledonville or an elder in Stellenbosch had access to the same diagnostic precision as someone in a private hospital downtown. It underscored that effective Biomedical Engineering must be rooted in South African context, not imported solutions.</w:t>
      </w:r>
    </w:p>
    <w:p>
      <w:pPr>
        <w:pStyle w:val="BodyText"/>
      </w:pPr>
      <w:r>
        <w:t xml:space="preserve">What sets my approach apart is my deep understanding of the socio-technical ecosystem here. I’ve volunteered with community health workers (CHWs) in the Cape Flats, listening to their daily struggles with equipment breakdowns and lack of maintenance support—challenges that often render sophisticated technology useless. This taught me that a Biomedical Engineer’s role extends far beyond the lab; it demands collaboration with nurses, administrators, and patients to ensure solutions are sustainable, culturally appropriate, and aligned with South Africa’s National Health Insurance (NHI) ambitions. I’ve also engaged extensively with UCT's Centre for Innovation in Medical Technology (CIMT), presenting research on leveraging AI for early detection of tuberculosis in high-burden communities—a priority area identified by the South African Department of Health. My thesis focused on developing a low-cost, solar-powered sterilization unit for rural clinics, directly addressing energy poverty and infection control gaps prevalent across the Western Cape.</w:t>
      </w:r>
    </w:p>
    <w:p>
      <w:pPr>
        <w:pStyle w:val="BodyText"/>
      </w:pPr>
      <w:r>
        <w:t xml:space="preserve">Cape Town is not just my workplace; it’s the living laboratory where I will apply this knowledge. The city’s unique convergence of world-class research institutions (like UCT and Stellenbosch University), cutting-edge hospitals (Groote Schuur, Red Cross Children’s Hospital), and urgent healthcare needs creates an unparalleled environment for biomedical innovation. I am drawn to Cape Town because it is a microcosm of South Africa’s potential: a place where global expertise meets local urgency, where the NHI rollout demands scalable engineering solutions, and where communities like those in the Eastern Cape or Northern Districts can benefit from innovations born right here on our shores. I am eager to contribute to initiatives such as the Western Cape’s Health Innovation Strategy 2030 and collaborate with organizations like MedTech SA, which champions locally relevant medical device development.</w:t>
      </w:r>
    </w:p>
    <w:p>
      <w:pPr>
        <w:pStyle w:val="BodyText"/>
      </w:pPr>
      <w:r>
        <w:t xml:space="preserve">My technical skills are meticulously honed for this mission: proficiency in CAD (SolidWorks), biomedical signal processing, regulatory frameworks (including SAHPRA guidelines), and prototyping. But my true strength lies in translating these skills into human impact. I’ve presented at the Southern African Institute of Medical Engineers (SAIME) conference, discussing the importance of "designing for durability" in South African clinics—a talk that resonated deeply with engineers working on the ground. I understand that a Biomedical Engineer in Cape Town must be equally adept at troubleshooting a malfunctioning MRI machine as they are at navigating community health needs and policy landscapes.</w:t>
      </w:r>
    </w:p>
    <w:p>
      <w:pPr>
        <w:pStyle w:val="BodyText"/>
      </w:pPr>
      <w:r>
        <w:t xml:space="preserve">Looking ahead, my long-term vision is clear: to establish a regional center for biomedical innovation within Cape Town, focused on developing, testing, and implementing affordable medical technologies tailored to the South African context. I aim to work alongside institutions like the National Health Laboratory Service (NHLS) and local startups in Cape Town’s burgeoning tech ecosystem—such as those supported by Innovation Hub—to create solutions that bridge the gap between research and real-world application in our healthcare system. I am particularly passionate about advancing medical imaging accessibility for early cancer detection in underserved areas, a critical need identified by the Cancer Association of South Africa.</w:t>
      </w:r>
    </w:p>
    <w:p>
      <w:pPr>
        <w:pStyle w:val="BodyText"/>
      </w:pPr>
      <w:r>
        <w:t xml:space="preserve">South Africa is at an inflection point. With its ambitious NHI plans, growing health challenges like HIV/TB co-infections and non-communicable diseases, and a dynamic young engineering talent pool, the need for locally-driven biomedical innovation has never been greater. Cape Town, with its intellectual capital and community spirit, offers the perfect crucible for this work. I am not merely seeking a career; I am committed to becoming an integral part of Cape Town’s healthcare transformation—proving that Biomedical Engineering can be a force for equitable care in our nation’s most complex environments. My journey has prepared me for this responsibility, and Cape Town is where I will make it count.</w:t>
      </w:r>
    </w:p>
    <w:p>
      <w:pPr>
        <w:pStyle w:val="BodyText"/>
      </w:pPr>
      <w:r>
        <w:t xml:space="preserve">I am ready to bring my technical expertise, community-centered mindset, and unwavering dedication to the field of Biomedical Engineering directly to South Africa’s most vibrant city. Together with its hospitals, universities, and communities, we can build a future where cutting-edge technology serves everyone—regardless of zip code or income level. This is why I am not just applying to be a Biomedical Engineer in Cape Town; I am declaring my commitment to being part of its solution.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Cape Town, South Africa</dc:title>
  <dc:creator/>
  <dc:language>en</dc:language>
  <cp:keywords/>
  <dcterms:created xsi:type="dcterms:W3CDTF">2026-07-23T02:45:32Z</dcterms:created>
  <dcterms:modified xsi:type="dcterms:W3CDTF">2026-07-23T02:45:32Z</dcterms:modified>
</cp:coreProperties>
</file>

<file path=docProps/custom.xml><?xml version="1.0" encoding="utf-8"?>
<Properties xmlns="http://schemas.openxmlformats.org/officeDocument/2006/custom-properties" xmlns:vt="http://schemas.openxmlformats.org/officeDocument/2006/docPropsVTypes"/>
</file>