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X7b5a2129a5bc76ae1c9f54fc303dddca071db03"/>
    <w:p>
      <w:pPr>
        <w:pStyle w:val="Heading1"/>
      </w:pPr>
      <w:r>
        <w:t xml:space="preserve">Personal Statement: A Commitment to Advancing Healthcare Through Biomedical Engineering in Johannesburg, South Africa</w:t>
      </w:r>
    </w:p>
    <w:p>
      <w:pPr>
        <w:pStyle w:val="FirstParagraph"/>
      </w:pPr>
      <w:r>
        <w:t xml:space="preserve">As a passionate and dedicated Biomedical Engineer with a profound commitment to transforming healthcare delivery in resource-constrained settings, I am writing this Personal Statement to express my unwavering enthusiasm for contributing to South Africa's healthcare landscape, specifically within the dynamic urban environment of Johannesburg. My academic journey, professional experiences, and deep understanding of the unique challenges facing South African public health infrastructure have solidified my resolve to apply my expertise in biomedical engineering solutions that directly address the pressing needs of communities across Johannesburg and beyond.</w:t>
      </w:r>
    </w:p>
    <w:p>
      <w:pPr>
        <w:pStyle w:val="BodyText"/>
      </w:pPr>
      <w:r>
        <w:t xml:space="preserve">My academic foundation began at the University of Cape Town, where I earned a Bachelor of Engineering (BEng) in Biomedical Engineering with honors. During this program, I immersed myself in courses spanning medical device design, biomaterials science, biomechanics, and healthcare systems analysis. However, it was my final-year project—collaborating with clinicians at Charlotte Maxeke Johannesburg Academic Hospital (CMJAH)—that crystallized my purpose. I designed a low-cost, solar-powered ventilator prototype intended for use in rural clinics with unreliable electricity. This project wasn't just academic; it revealed the stark reality of medical device shortages across South Africa and ignited my mission to engineer solutions tailored to our local context. I understood that true innovation in biomedical engineering must prioritize accessibility, durability, and cultural relevance within the South African framework.</w:t>
      </w:r>
    </w:p>
    <w:p>
      <w:pPr>
        <w:pStyle w:val="BodyText"/>
      </w:pPr>
      <w:r>
        <w:t xml:space="preserve">Following my degree, I secured an internship at MedTech Solutions in Johannesburg—a leading local biomedical engineering firm specializing in medical equipment maintenance for public hospitals. For 18 months, I worked directly on-site at Soweto General Hospital and Rahima Moosa Mother and Child Hospital, performing preventative maintenance on imaging systems, patient monitors, and infusion pumps. This hands-on experience was transformative. I witnessed daily the strain on healthcare workers due to malfunctioning equipment in under-resourced facilities. One incident stands out: a critical ultrasound machine broke down during a high-risk pregnancy scan at Chris Hani Baragwanath Hospital, delaying life-saving care for hours. That day cemented my resolve to not only design better devices but also to build sustainable maintenance ecosystems within South Africa’s public healthcare system—a mission uniquely aligned with the needs of Johannesburg, which serves as the nation's health hub.</w:t>
      </w:r>
    </w:p>
    <w:p>
      <w:pPr>
        <w:pStyle w:val="BodyText"/>
      </w:pPr>
      <w:r>
        <w:t xml:space="preserve">My professional development extends beyond technical skills. I actively engaged with the South African Society of Biomedical Engineering (SASBE), presenting research on "Adapting Medical Device Design for Low-Resource Settings in Urban Africa" at their 2023 Johannesburg chapter conference. This platform allowed me to network with key stakeholders, including representatives from the National Health Laboratory Service and the Department of Health’s Medical Devices Unit. These conversations underscored a critical gap: while South Africa has world-class medical research institutions like Wits University and the University of Johannesburg, there is an urgent need for engineers who understand both global best practices and local realities to bridge innovation with implementation. I am committed to being that bridge.</w:t>
      </w:r>
    </w:p>
    <w:p>
      <w:pPr>
        <w:pStyle w:val="BodyText"/>
      </w:pPr>
      <w:r>
        <w:t xml:space="preserve">Technically, I possess advanced proficiency in CAD software (SolidWorks, AutoCAD), biomedical signal processing (MATLAB), and regulatory compliance frameworks—including South Africa’s Medicines Control Council (MCC) standards and international ISO 13485. Crucially, I have developed a specialized skill set in rapid prototyping and field testing under real-world conditions, gained through my work with community health centers in Alexandra Township. For instance, I co-developed a portable ECG monitoring system using off-the-shelf components that reduced equipment costs by 60% while maintaining clinical accuracy—a solution now piloted at six clinics in the Gauteng province. This project emphasized a core principle of my engineering philosophy: solutions must be sustainable within South Africa Johannesburg’s economic and infrastructural context, not merely imported from foreign models.</w:t>
      </w:r>
    </w:p>
    <w:p>
      <w:pPr>
        <w:pStyle w:val="BodyText"/>
      </w:pPr>
      <w:r>
        <w:t xml:space="preserve">Why Johannesburg? The city is uniquely positioned as South Africa’s healthcare epicenter. As the largest metropolis in the nation and home to 75% of the country's tertiary hospitals, including CMJAH and Netcare’s flagship facilities, Johannesburg embodies both immense opportunity and critical challenge. With a population exceeding 4 million people across diverse socioeconomic strata, it faces acute disparities in healthcare access—particularly for the underserved townships surrounding it. As a Biomedical Engineer trained to work within South Africa’s specific regulatory environment and cultural landscape, I am uniquely equipped to contribute to initiatives like the National Health Insurance (NHI) rollout. My goal is not just to design devices, but to collaborate with local technicians, nurses, and policymakers in Johannesburg to ensure that engineering solutions are culturally embedded and operationally viable long-term.</w:t>
      </w:r>
    </w:p>
    <w:p>
      <w:pPr>
        <w:pStyle w:val="BodyText"/>
      </w:pPr>
      <w:r>
        <w:t xml:space="preserve">Looking ahead, my professional vision is firmly rooted in South Africa Johannesburg. I aspire to establish a community-focused biomedical engineering hub within the city—a space where innovators can prototype devices using locally available materials, train technicians on maintenance protocols, and partner with hospitals to implement scalable solutions. My ultimate objective is to reduce medical device downtime in public facilities by 40% within five years through predictive maintenance systems tailored for South African conditions. I am deeply motivated by the vision of a Johannesburg where no patient is denied care due to faulty equipment, and where biomedical engineering actively serves as a catalyst for health equity.</w:t>
      </w:r>
    </w:p>
    <w:p>
      <w:pPr>
        <w:pStyle w:val="BodyText"/>
      </w:pPr>
      <w:r>
        <w:t xml:space="preserve">South Africa’s healthcare system stands at a pivotal moment. The need for locally adapted innovation has never been greater, and I am prepared to bring my technical expertise, cultural empathy, and relentless drive to this cause. As a Biomedical Engineer who has lived and worked within South Africa Johannesburg’s vibrant yet complex healthcare ecosystem, I understand that true progress requires more than just technology—it demands collaboration, resilience, and an unshakeable commitment to community needs. I am eager to contribute my skills to advance the field of biomedical engineering in South Africa and make a tangible difference in the lives of Johannesburg’s citizens. This Personal Statement is not merely a declaration of intent; it is a pledge to work tirelessly toward a healthier, more equitable future for all South Africans.</w:t>
      </w:r>
    </w:p>
    <w:p>
      <w:pPr>
        <w:pStyle w:val="BodyText"/>
      </w:pPr>
      <w:r>
        <w:t xml:space="preserve">Thank you for considering my application. I am confident that my background, skills, and dedication align precisely with the mission-driven work happening across South Africa Johannesburg today—and I am ready to contribute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South Africa Johannesburg</dc:title>
  <dc:creator/>
  <dc:language>en</dc:language>
  <cp:keywords/>
  <dcterms:created xsi:type="dcterms:W3CDTF">2026-07-21T06:17:20Z</dcterms:created>
  <dcterms:modified xsi:type="dcterms:W3CDTF">2026-07-21T06:17:20Z</dcterms:modified>
</cp:coreProperties>
</file>

<file path=docProps/custom.xml><?xml version="1.0" encoding="utf-8"?>
<Properties xmlns="http://schemas.openxmlformats.org/officeDocument/2006/custom-properties" xmlns:vt="http://schemas.openxmlformats.org/officeDocument/2006/docPropsVTypes"/>
</file>