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5f89199ba25f48af5fa07a56ba9fc96c8336a8d"/>
    <w:p>
      <w:pPr>
        <w:pStyle w:val="Heading1"/>
      </w:pPr>
      <w:r>
        <w:t xml:space="preserve">Personal Statement: Pursuing a Career as a Biomedical Engineer in Switzerland Zurich</w:t>
      </w:r>
    </w:p>
    <w:p>
      <w:pPr>
        <w:pStyle w:val="FirstParagraph"/>
      </w:pPr>
      <w:r>
        <w:t xml:space="preserve">From my earliest academic explorations, I have been captivated by the profound intersection of engineering ingenuity and human health. This fascination crystallized during my undergraduate studies in Mechanical Engineering at the University of Manchester, where I discovered biomedical applications could transform clinical outcomes on a global scale. Now, as an aspiring</w:t>
      </w:r>
      <w:r>
        <w:t xml:space="preserve"> </w:t>
      </w:r>
      <w:r>
        <w:rPr>
          <w:bCs/>
          <w:b/>
        </w:rPr>
        <w:t xml:space="preserve">Biomedical Engineer</w:t>
      </w:r>
      <w:r>
        <w:t xml:space="preserve">, I am driven to formalize my expertise within Switzerland's unparalleled ecosystem—a nation renowned for precision engineering, world-class healthcare innovation, and ethical medical technology leadership. My goal is clear: to contribute meaningfully to the advancement of patient-centered solutions in</w:t>
      </w:r>
      <w:r>
        <w:t xml:space="preserve"> </w:t>
      </w:r>
      <w:r>
        <w:rPr>
          <w:bCs/>
          <w:b/>
        </w:rPr>
        <w:t xml:space="preserve">Switzerland Zurich</w:t>
      </w:r>
      <w:r>
        <w:t xml:space="preserve">, where cutting-edge research meets compassionate healthcare delivery.</w:t>
      </w:r>
    </w:p>
    <w:p>
      <w:pPr>
        <w:pStyle w:val="BodyText"/>
      </w:pPr>
      <w:r>
        <w:t xml:space="preserve">My journey as a</w:t>
      </w:r>
      <w:r>
        <w:t xml:space="preserve"> </w:t>
      </w:r>
      <w:r>
        <w:rPr>
          <w:bCs/>
          <w:b/>
        </w:rPr>
        <w:t xml:space="preserve">Biomedical Engineer</w:t>
      </w:r>
      <w:r>
        <w:t xml:space="preserve"> </w:t>
      </w:r>
      <w:r>
        <w:t xml:space="preserve">began with a university project developing low-cost prosthetic sensors for rural clinics in Kenya. This experience revealed how context-specific design—balancing cost, durability, and clinical utility—is paramount. I collaborated with local physicians to iterate prototypes using 3D printing and IoT sensors, ultimately reducing device maintenance costs by 40%. This project taught me that true innovation transcends technical excellence; it demands deep engagement with end-users. At ETH Zurich's renowned Biomedical Engineering Master’s program (a cornerstone of</w:t>
      </w:r>
      <w:r>
        <w:t xml:space="preserve"> </w:t>
      </w:r>
      <w:r>
        <w:rPr>
          <w:bCs/>
          <w:b/>
        </w:rPr>
        <w:t xml:space="preserve">Switzerland Zurich</w:t>
      </w:r>
      <w:r>
        <w:t xml:space="preserve">'s academic prowess), I aim to refine this human-centered approach within a framework where engineering ethics and healthcare accessibility are non-negotiable principles.</w:t>
      </w:r>
    </w:p>
    <w:p>
      <w:pPr>
        <w:pStyle w:val="BodyText"/>
      </w:pPr>
      <w:r>
        <w:t xml:space="preserve">Switzerland’s unique position as a global hub for medical technology is precisely what attracts me. The presence of institutions like the University Hospital Zurich (USZ), ETH Zurich, and industry giants such as Roche and Novartis creates an unmatched synergy between academia, clinical practice, and industry. I am particularly inspired by USZ’s work in regenerative medicine and ETH’s pioneering research in neural interfaces—areas where my background in biomechanics and sensor design could directly contribute. In</w:t>
      </w:r>
      <w:r>
        <w:t xml:space="preserve"> </w:t>
      </w:r>
      <w:r>
        <w:rPr>
          <w:bCs/>
          <w:b/>
        </w:rPr>
        <w:t xml:space="preserve">Switzerland Zurich</w:t>
      </w:r>
      <w:r>
        <w:t xml:space="preserve">, medical devices aren’t merely products; they are extensions of patient care protocols, governed by rigorous standards like ISO 13485 and Swissmedic regulations that prioritize safety without stifling innovation. I am eager to immerse myself in this environment, where every design decision is weighed against the dual imperatives of scientific rigor and patient impact.</w:t>
      </w:r>
    </w:p>
    <w:p>
      <w:pPr>
        <w:pStyle w:val="BodyText"/>
      </w:pPr>
      <w:r>
        <w:t xml:space="preserve">My professional experience further solidifies my commitment to this path. As a Research Assistant at the Institute of Biomedical Engineering in Manchester, I contributed to a EU Horizon 2020 project developing AI-assisted ultrasound systems for early-stage cancer detection. This involved close collaboration with radiologists to translate clinical needs into technical specifications—a process I now understand is deeply enriched by Switzerland’s integrated healthcare model. In</w:t>
      </w:r>
      <w:r>
        <w:t xml:space="preserve"> </w:t>
      </w:r>
      <w:r>
        <w:rPr>
          <w:bCs/>
          <w:b/>
        </w:rPr>
        <w:t xml:space="preserve">Switzerland Zurich</w:t>
      </w:r>
      <w:r>
        <w:t xml:space="preserve">, where hospitals operate within a unified national health system, such interdisciplinary collaboration isn’t just beneficial; it’s the engine of progress. I aim to leverage this understanding when working alongside clinicians at institutions like USZ or research groups at ETH Zurich, ensuring my work as a</w:t>
      </w:r>
      <w:r>
        <w:t xml:space="preserve"> </w:t>
      </w:r>
      <w:r>
        <w:rPr>
          <w:bCs/>
          <w:b/>
        </w:rPr>
        <w:t xml:space="preserve">Biomedical Engineer</w:t>
      </w:r>
      <w:r>
        <w:t xml:space="preserve"> </w:t>
      </w:r>
      <w:r>
        <w:t xml:space="preserve">remains grounded in real-world clinical challenges.</w:t>
      </w:r>
    </w:p>
    <w:p>
      <w:pPr>
        <w:pStyle w:val="BodyText"/>
      </w:pPr>
      <w:r>
        <w:t xml:space="preserve">The cultural fabric of Switzerland also aligns with my professional ethos. The Swiss emphasis on meticulous precision—evident in everything from watchmaking to pharmaceutical manufacturing—resonates deeply with my engineering mindset. Equally vital is the country’s commitment to sustainability, a value I championed through my thesis on biodegradable implant materials for orthopedic applications. In</w:t>
      </w:r>
      <w:r>
        <w:t xml:space="preserve"> </w:t>
      </w:r>
      <w:r>
        <w:rPr>
          <w:bCs/>
          <w:b/>
        </w:rPr>
        <w:t xml:space="preserve">Switzerland Zurich</w:t>
      </w:r>
      <w:r>
        <w:t xml:space="preserve">, where environmental responsibility is woven into innovation (e.g., ETH Zurich’s Sustainability Center), I see an opportunity to develop medical technologies that are not only effective but also ecologically conscious. This holistic perspective—merging technical excellence with ethical and environmental stewardship—is what I hope to bring to the Swiss biomedical landscape.</w:t>
      </w:r>
    </w:p>
    <w:p>
      <w:pPr>
        <w:pStyle w:val="BodyText"/>
      </w:pPr>
      <w:r>
        <w:t xml:space="preserve">I am particularly drawn to Zurich’s collaborative spirit. The city hosts initiatives like the Swiss Center for Electronics and Microtechnology (CSEM), where engineers, clinicians, and policymakers co-create solutions. As a</w:t>
      </w:r>
      <w:r>
        <w:t xml:space="preserve"> </w:t>
      </w:r>
      <w:r>
        <w:rPr>
          <w:bCs/>
          <w:b/>
        </w:rPr>
        <w:t xml:space="preserve">Biomedical Engineer</w:t>
      </w:r>
      <w:r>
        <w:t xml:space="preserve">, I aspire to participate in such networks, contributing my skills in computational modeling and prototyping while learning from Switzerland’s ecosystem of excellence. My fluency in English, German (B2 level), and basic French further positions me to integrate seamlessly into Zurich’s multilingual professional environment—a critical asset for collaborative projects across Swiss institutions.</w:t>
      </w:r>
    </w:p>
    <w:p>
      <w:pPr>
        <w:pStyle w:val="BodyText"/>
      </w:pPr>
      <w:r>
        <w:t xml:space="preserve">Looking ahead, I envision my career as a</w:t>
      </w:r>
      <w:r>
        <w:t xml:space="preserve"> </w:t>
      </w:r>
      <w:r>
        <w:rPr>
          <w:bCs/>
          <w:b/>
        </w:rPr>
        <w:t xml:space="preserve">Biomedical Engineer</w:t>
      </w:r>
      <w:r>
        <w:t xml:space="preserve"> </w:t>
      </w:r>
      <w:r>
        <w:t xml:space="preserve">centered on developing next-generation diagnostic tools that enhance accessibility in aging populations. Switzerland’s leadership in digital health (e.g., the national eHealth strategy) provides the ideal launchpad for such work. My long-term goal is to establish an R&amp;D group within a Zurich-based institution, focusing on AI-driven point-of-care devices tailored for rural and underserved communities—a mission that echoes Switzerland’s global health commitments. I am not merely seeking a job in</w:t>
      </w:r>
      <w:r>
        <w:t xml:space="preserve"> </w:t>
      </w:r>
      <w:r>
        <w:rPr>
          <w:bCs/>
          <w:b/>
        </w:rPr>
        <w:t xml:space="preserve">Switzerland Zurich</w:t>
      </w:r>
      <w:r>
        <w:t xml:space="preserve">; I seek to become part of its legacy as a nation where engineering serves humanity with unwavering integrity.</w:t>
      </w:r>
    </w:p>
    <w:p>
      <w:pPr>
        <w:pStyle w:val="BodyText"/>
      </w:pPr>
      <w:r>
        <w:t xml:space="preserve">In closing, my academic rigor, hands-on experience in user-centered medical device development, and profound respect for Switzerland’s healthcare philosophy make me an ideal candidate for this field. I am ready to bring my passion for innovation to Zurich—a city where the precision of Swiss engineering meets the urgency of global health needs. As a future</w:t>
      </w:r>
      <w:r>
        <w:t xml:space="preserve"> </w:t>
      </w:r>
      <w:r>
        <w:rPr>
          <w:bCs/>
          <w:b/>
        </w:rPr>
        <w:t xml:space="preserve">Biomedical Engineer</w:t>
      </w:r>
      <w:r>
        <w:t xml:space="preserve"> </w:t>
      </w:r>
      <w:r>
        <w:t xml:space="preserve">in</w:t>
      </w:r>
      <w:r>
        <w:t xml:space="preserve"> </w:t>
      </w:r>
      <w:r>
        <w:rPr>
          <w:bCs/>
          <w:b/>
        </w:rPr>
        <w:t xml:space="preserve">Switzerland Zurich</w:t>
      </w:r>
      <w:r>
        <w:t xml:space="preserve">, I will not only design better technologies but also uphold the values that define this exceptional ecosystem: excellence, collaboration, and an unyielding commitment to human well-being. I am eager to contribute to a future where medical technology is as compassionate as it is advanced.</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Switzerland Zurich</dc:title>
  <dc:creator/>
  <dc:language>en</dc:language>
  <cp:keywords/>
  <dcterms:created xsi:type="dcterms:W3CDTF">2025-12-08T00:54:22Z</dcterms:created>
  <dcterms:modified xsi:type="dcterms:W3CDTF">2025-12-08T00:54:22Z</dcterms:modified>
</cp:coreProperties>
</file>

<file path=docProps/custom.xml><?xml version="1.0" encoding="utf-8"?>
<Properties xmlns="http://schemas.openxmlformats.org/officeDocument/2006/custom-properties" xmlns:vt="http://schemas.openxmlformats.org/officeDocument/2006/docPropsVTypes"/>
</file>