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d2c7073f51187a112938cdc60aa7d97cdf69a11"/>
    <w:p>
      <w:pPr>
        <w:pStyle w:val="Heading1"/>
      </w:pPr>
      <w:r>
        <w:t xml:space="preserve">Personal Statement: A Commitment to Advancing Healthcare Through Biomedical Engineering in Dar es Salaam, Tanzania</w:t>
      </w:r>
    </w:p>
    <w:p>
      <w:pPr>
        <w:pStyle w:val="FirstParagraph"/>
      </w:pPr>
      <w:r>
        <w:t xml:space="preserve">From my earliest exposure to healthcare challenges during childhood visits to rural clinics in Mbeya, Tanzania, I recognized a critical gap that demanded innovation: the disconnect between cutting-edge medical technology and its practical application in resource-limited settings. This realization crystallized my path toward becoming a Biomedical Engineer—a profession uniquely positioned to bridge this divide. Today, as I prepare to contribute my skills directly within the vibrant healthcare ecosystem of Dar es Salaam, I write this Personal Statement to articulate how my academic foundation, practical experience, and unwavering commitment align with Tanzania’s urgent need for biomedical engineering expertise in its most populous city.</w:t>
      </w:r>
    </w:p>
    <w:p>
      <w:pPr>
        <w:pStyle w:val="BodyText"/>
      </w:pPr>
      <w:r>
        <w:t xml:space="preserve">My academic journey began with a Bachelor of Science in Biomedical Engineering at the University of Dar es Salaam (UDSM), where I immersed myself in courses like Medical Device Design, Biomaterials, and Healthcare Technology Assessment. Unlike theoretical programs elsewhere, UDSM’s curriculum emphasized real-world applicability through partnerships with Muhimbili National Hospital and Kilimanjaro Christian Medical Centre. In my final year project—titled "Low-Cost Diagnostic Imaging Enhancement for Rural Clinics in Northern Tanzania"—I collaborated with local technicians to retrofit decommissioned ultrasound machines using open-source software. This project, funded by a UDSM Innovation Grant, reduced diagnostic costs by 40% and directly addressed the equipment maintenance crisis plaguing healthcare facilities across Tanzania. It taught me that sustainable engineering solutions must originate from local context, not imported templates.</w:t>
      </w:r>
    </w:p>
    <w:p>
      <w:pPr>
        <w:pStyle w:val="BodyText"/>
      </w:pPr>
      <w:r>
        <w:t xml:space="preserve">My professional development deepened during a six-month internship at the Dar es Salaam Regional Medical Research Laboratory (DRMRL), where I worked alongside biomedical technicians to establish a preventive maintenance protocol for electrocardiogram (ECG) machines across 15 public clinics. I documented how frequent equipment breakdowns—often due to power fluctuations or lack of spare parts—caused 32% of cardiac consultations to be postponed in coastal regions. By training 18 nurses in basic troubleshooting and creating a centralized digital logbook system, we reduced ECG machine downtime by 65% within nine months. This experience underscored a truth I now hold sacred: Biomedical Engineers in Tanzania don’t just repair devices—they restore hope for patients waiting hours for essential diagnostics.</w:t>
      </w:r>
    </w:p>
    <w:p>
      <w:pPr>
        <w:pStyle w:val="BodyText"/>
      </w:pPr>
      <w:r>
        <w:t xml:space="preserve">My motivation to dedicate my career to Dar es Salaam stems from witnessing the city’s unique healthcare landscape. As Tanzania’s economic and medical hub, Dar es Salaam houses over 30% of the nation’s hospitals yet struggles with a 1:5,000 ratio of biomedical engineers to healthcare facilities—far below WHO recommendations. When I visited Muhimbili National Hospital in 2022, I saw oxygen concentrators malfunctioning during a respiratory virus surge because technicians lacked training on locally available parts. This wasn’t an isolated incident; it reflected a systemic gap where imported equipment becomes obsolete without local support infrastructure. As a Biomedical Engineer deeply familiar with Tanzania’s regulatory environment (including the National Medical Equipment Management Policy), I understand that solutions must integrate with existing systems like the Tanzania Medical Devices Regulatory Authority (TMDRA) and collaborate with institutions such as the Ministry of Health’s District Health Information System.</w:t>
      </w:r>
    </w:p>
    <w:p>
      <w:pPr>
        <w:pStyle w:val="BodyText"/>
      </w:pPr>
      <w:r>
        <w:t xml:space="preserve">My future vision for Dar es Salaam is threefold: First, to establish a community-based biomedical engineering training hub at UDSM focused on sustainable device maintenance—teaching technicians to repair equipment using locally sourced components. Second, to develop mobile diagnostic kits tailored for Tanzania’s tropical climate (e.g., solar-powered blood analyzers resistant to humidity). Third, to advocate for policy changes that mandate biomedical engineering inclusion in hospital procurement protocols. I’ve already begun this work through a pilot project with the Dar es Salaam City Council Health Office: designing a $200 "Clinic-Ready Kit" containing tools for common equipment repairs, distributed to 8 clinics in Ilala District with measurable success. The kit’s low cost and simplicity—using components from local markets like Tukuyu Electronics—proves that innovation need not be expensive or foreign.</w:t>
      </w:r>
    </w:p>
    <w:p>
      <w:pPr>
        <w:pStyle w:val="BodyText"/>
      </w:pPr>
      <w:r>
        <w:t xml:space="preserve">What sets me apart is my dual perspective: I am both a Tanzanian citizen who understands the cultural context of healthcare delivery and a technically trained engineer fluent in international standards. While studying at UDSM, I co-founded "MedTech For All," a student group that organized free equipment workshops for 200 nurses across Dar es Salaam’s public health facilities. We addressed not just technical skills but also communication barriers—explaining repairs in Swahili and using visual guides to accommodate varying literacy levels. This grassroots approach aligns with Tanzania’s</w:t>
      </w:r>
      <w:r>
        <w:t xml:space="preserve"> </w:t>
      </w:r>
      <w:r>
        <w:rPr>
          <w:iCs/>
          <w:i/>
        </w:rPr>
        <w:t xml:space="preserve">Ujamaa</w:t>
      </w:r>
      <w:r>
        <w:t xml:space="preserve"> </w:t>
      </w:r>
      <w:r>
        <w:t xml:space="preserve">(familyhood) philosophy, where community ownership drives lasting change.</w:t>
      </w:r>
    </w:p>
    <w:p>
      <w:pPr>
        <w:pStyle w:val="BodyText"/>
      </w:pPr>
      <w:r>
        <w:t xml:space="preserve">I recognize that being a Biomedical Engineer in Dar es Salaam requires resilience. It means navigating supply chain delays, adapting designs to inconsistent electricity grids, and building trust with healthcare workers who’ve seen too many "silver bullet" solutions fail. But my decade of immersion in Tanzania’s healthcare challenges has equipped me with the patience to listen before designing and the humility to learn from nurses like Sister Amina at Kibosho Health Centre, who taught me that a device is only useful if it fits into a nurse’s workflow. My goal isn’t merely to introduce technology—it’s to empower Tanzanian technicians as innovators themselves.</w:t>
      </w:r>
    </w:p>
    <w:p>
      <w:pPr>
        <w:pStyle w:val="BodyText"/>
      </w:pPr>
      <w:r>
        <w:t xml:space="preserve">As Tanzania advances toward its Vision 2025 goals for universal health coverage, the role of Biomedical Engineers becomes indispensable. In Dar es Salaam—a city where hospitals serve over 4 million residents and mobile clinics reach remote islands—I see not just a workplace but a canvas for transformative action. My Personal Statement is not an abstract declaration; it’s a promise to channel my expertise into solutions that will keep ventilators running during pandemics, ensure insulin refrigerators function in heatwaves, and ultimately save lives through engineering rooted in local reality.</w:t>
      </w:r>
    </w:p>
    <w:p>
      <w:pPr>
        <w:pStyle w:val="BodyText"/>
      </w:pPr>
      <w:r>
        <w:t xml:space="preserve">I am ready to contribute my skills to Dar es Salaam’s healthcare revolution. Let this be the beginning of a partnership where biomedical engineering ceases to be an imported concept and becomes a homegrown force for health equity across Tanzania.</w:t>
      </w:r>
    </w:p>
    <w:p>
      <w:pPr>
        <w:pStyle w:val="BodyText"/>
      </w:pPr>
      <w:r>
        <w:t xml:space="preserve">Respectfully submitted,</w:t>
      </w:r>
      <w:r>
        <w:t xml:space="preserve"> </w:t>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Dar es Salaam, Tanzania</dc:title>
  <dc:creator/>
  <dc:language>en</dc:language>
  <cp:keywords/>
  <dcterms:created xsi:type="dcterms:W3CDTF">2025-12-08T04:28:25Z</dcterms:created>
  <dcterms:modified xsi:type="dcterms:W3CDTF">2025-12-08T04:28:25Z</dcterms:modified>
</cp:coreProperties>
</file>

<file path=docProps/custom.xml><?xml version="1.0" encoding="utf-8"?>
<Properties xmlns="http://schemas.openxmlformats.org/officeDocument/2006/custom-properties" xmlns:vt="http://schemas.openxmlformats.org/officeDocument/2006/docPropsVTypes"/>
</file>