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for</w:t>
      </w:r>
      <w:r>
        <w:t xml:space="preserve"> </w:t>
      </w:r>
      <w:r>
        <w:t xml:space="preserve">Uganda</w:t>
      </w:r>
      <w:r>
        <w:t xml:space="preserve"> </w:t>
      </w:r>
      <w:r>
        <w:t xml:space="preserve">Kampala</w:t>
      </w:r>
    </w:p>
    <w:bookmarkStart w:id="20" w:name="X8f9bd4e8344fb70aa22b3332c2c44b93b7067a6"/>
    <w:p>
      <w:pPr>
        <w:pStyle w:val="Heading1"/>
      </w:pPr>
      <w:r>
        <w:t xml:space="preserve">Personal Statement: A Commitment to Advancing Healthcare Through Biomedical Engineering in Uganda Kampala</w:t>
      </w:r>
    </w:p>
    <w:p>
      <w:pPr>
        <w:pStyle w:val="FirstParagraph"/>
      </w:pPr>
      <w:r>
        <w:t xml:space="preserve">As a dedicated aspiring Biomedical Engineer, I write this Personal Statement with profound enthusiasm for contributing to healthcare innovation in Uganda, specifically within the dynamic urban landscape of Kampala. My journey toward this field has been driven by a deep-seated conviction that technology must serve humanity's most fundamental needs—particularly in resource-constrained settings where access to reliable medical infrastructure remains a critical challenge. Kampala, as Uganda's bustling capital and healthcare hub, presents both an urgent need and a transformative opportunity for biomedical engineering solutions tailored to local contexts.</w:t>
      </w:r>
    </w:p>
    <w:p>
      <w:pPr>
        <w:pStyle w:val="BodyText"/>
      </w:pPr>
      <w:r>
        <w:t xml:space="preserve">My academic foundation began with a Bachelor of Science in Biomedical Engineering from Makerere University in Kampala itself—a decision I made deliberately to immerse myself in the very environment where I aim to make an impact. During my studies, I witnessed firsthand the strain on Kampala's healthcare system: aging medical equipment in Mulago National Referral Hospital, frequent power outages disrupting critical diagnostic tools, and a severe shortage of locally trained technicians capable of maintaining complex devices. These experiences crystallized my purpose. In my final-year project, I collaborated with clinicians at Kawolo Hospital to design a low-cost, solar-powered vaccine refrigerator using recycled materials—addressing the 30% vaccine spoilage rate caused by unreliable electricity in rural health centers near Kampala. This project wasn’t just academic; it was a direct response to community needs I observed growing up in Nakivubo, a Kampala suburb where maternal healthcare access remains limited.</w:t>
      </w:r>
    </w:p>
    <w:p>
      <w:pPr>
        <w:pStyle w:val="BodyText"/>
      </w:pPr>
      <w:r>
        <w:t xml:space="preserve">My professional development further solidified my commitment. After graduation, I joined the Uganda Health Technology Alliance (UHTA) as a field engineer, spending 18 months traveling across Central Uganda to maintain and repair medical devices in district hospitals. In Kampala alone, I supported facilities like Mengo Hospital and the Infectious Diseases Institute by training local staff on troubleshooting ultrasound machines and ventilators—a critical skill during the height of the HIV/AIDS epidemic when equipment failures directly endangered lives. These experiences revealed a systemic gap: while international donors often supply advanced equipment to Kampala hospitals, there’s no sustainable plan for maintenance. As a Biomedical Engineer, I realized our role must extend beyond procurement to capacity building—ensuring that technology doesn’t become obsolete due to lack of local expertise.</w:t>
      </w:r>
    </w:p>
    <w:p>
      <w:pPr>
        <w:pStyle w:val="BodyText"/>
      </w:pPr>
      <w:r>
        <w:t xml:space="preserve">What distinguishes my approach is my cultural fluency and contextual understanding. Having navigated Kampala’s traffic-choked streets and community health centers since childhood, I speak Luganda, English, and Swahili fluently—enabling me to bridge communication gaps between engineers and healthcare workers. In 2022, I co-designed a mobile app with Makerere’s IT department that allows rural clinic staff in Kampala’s outskirts to log equipment faults via basic phones (no smartphone required), directing technicians instantly. This initiative reduced device downtime by 45% in pilot sites—proving that solutions must be designed *with* communities, not for them. I also volunteered with the Uganda Red Cross to repair defibrillators for rural health centers, ensuring life-saving tools functioned during cardiac emergencies in regions where ambulances are scarce.</w:t>
      </w:r>
    </w:p>
    <w:p>
      <w:pPr>
        <w:pStyle w:val="BodyText"/>
      </w:pPr>
      <w:r>
        <w:t xml:space="preserve">My vision for Kampala’s healthcare future is anchored in three pillars: accessibility, affordability, and adaptation. First, I advocate for “appropriate technology”—devices that work with Uganda’s realities. For instance, designing portable ECG machines that operate via motorcycle-mounted solar generators (a common transport method in Kampala) rather than grid electricity. Second, I prioritize training; as a Biomedical Engineer at Kampala’s National Referral Hospital would not just fix equipment but mentor the next generation of technicians through partnerships with institutions like Uganda Polytechnic Kyambogo. Third, I seek to leverage local resources—collaborating with Kampala-based startups such as AfyaTech to develop AI-driven diagnostic tools using smartphone cameras, reducing reliance on expensive lab infrastructure.</w:t>
      </w:r>
    </w:p>
    <w:p>
      <w:pPr>
        <w:pStyle w:val="BodyText"/>
      </w:pPr>
      <w:r>
        <w:t xml:space="preserve">I am deeply aware that the challenges in Uganda’s healthcare system demand more than technical skill; they require empathy and cultural humility. In 2023, I participated in a WHO workshop on health technology assessment in Kampala, where I presented case studies showing how over-reliance on imported equipment leads to 60% of medical devices being unusable within five years. This data reinforced my belief that as a Biomedical Engineer, I must champion policies promoting local manufacturing and maintenance partnerships—such as Uganda’s new National Medical Device Policy (2023)—which aligns with my goal to work within Kampala’s public health framework.</w:t>
      </w:r>
    </w:p>
    <w:p>
      <w:pPr>
        <w:pStyle w:val="BodyText"/>
      </w:pPr>
      <w:r>
        <w:t xml:space="preserve">My long-term aspiration is to establish Kampala’s first community-based biomedical innovation lab, where students, clinicians, and engineers co-create solutions for Ugandan healthcare challenges. Imagine a space in the heart of Makindye Division—where we prototype low-cost oxygen concentrators from locally sourced materials or develop telemedicine kits for mobile health units serving Kampala’s informal settlements. This vision isn’t speculative; it’s rooted in my work with Makerere’s Engineering Innovation Hub, where I led a team that built a $20 portable blood glucose monitor using 3D printing and recycled sensors—costing 90% less than commercial alternatives. Such projects prove that ingenuity thrives when engineers engage directly with Kampala’s realities.</w:t>
      </w:r>
    </w:p>
    <w:p>
      <w:pPr>
        <w:pStyle w:val="BodyText"/>
      </w:pPr>
      <w:r>
        <w:t xml:space="preserve">Choosing to pursue my career in Uganda, rather than seeking opportunities abroad, is a deliberate act of service. I understand that Kampala’s hospitals serve over 3 million people daily—many without reliable access to diagnostics or treatment. As a Biomedical Engineer committed to this city, I will not only repair machines but rebuild systems with dignity and sustainability at their core. The Personal Statement you read today is more than an application; it is a promise: I will dedicate my expertise, passion, and cultural understanding to ensuring that healthcare technology in Uganda Kampala empowers every Ugandan—regardless of income or geography.</w:t>
      </w:r>
    </w:p>
    <w:p>
      <w:pPr>
        <w:pStyle w:val="BodyText"/>
      </w:pPr>
      <w:r>
        <w:t xml:space="preserve">With unwavering resolve, I seek the opportunity to contribute as a Biomedical Engineer within Kampala’s evolving health ecosystem. My background equips me not just with technical proficiency, but with the contextual wisdom to translate innovation into tangible lives saved. As Uganda advances toward Universal Health Coverage by 2030, I am ready to be part of the engineering force that makes this vision a reality—one device, one clinic, one community at a time in Kampala.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for Uganda Kampala</dc:title>
  <dc:creator/>
  <dc:language>en</dc:language>
  <cp:keywords/>
  <dcterms:created xsi:type="dcterms:W3CDTF">2026-04-21T08:15:23Z</dcterms:created>
  <dcterms:modified xsi:type="dcterms:W3CDTF">2026-04-21T08:15:23Z</dcterms:modified>
</cp:coreProperties>
</file>

<file path=docProps/custom.xml><?xml version="1.0" encoding="utf-8"?>
<Properties xmlns="http://schemas.openxmlformats.org/officeDocument/2006/custom-properties" xmlns:vt="http://schemas.openxmlformats.org/officeDocument/2006/docPropsVTypes"/>
</file>