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b2e2625c2df3a501edebb669f5f321c6fb71088"/>
    <w:p>
      <w:pPr>
        <w:pStyle w:val="Heading1"/>
      </w:pPr>
      <w:r>
        <w:t xml:space="preserve">Personal Statement: A Commitment to Advancing Chemical Engineering in Argentina Buenos Aires</w:t>
      </w:r>
    </w:p>
    <w:p>
      <w:pPr>
        <w:pStyle w:val="FirstParagraph"/>
      </w:pPr>
      <w:r>
        <w:t xml:space="preserve">As I prepare to embark on my professional journey as a Chemical Engineer in the vibrant heart of South America, I find myself reflecting deeply on what draws me toward the dynamic landscape of Argentina Buenos Aires. This Personal Statement is not merely an application document—it represents a confluence of academic rigor, cultural appreciation, and strategic ambition aligned with the future growth of chemical engineering within this historic city. My passion for transforming theoretical knowledge into sustainable industrial solutions has been cultivated over years of dedicated study and hands-on experience, all converging toward my aspiration to contribute meaningfully to Buenos Aires’ evolving energy, pharmaceutical, and environmental sectors.</w:t>
      </w:r>
    </w:p>
    <w:p>
      <w:pPr>
        <w:pStyle w:val="BodyText"/>
      </w:pPr>
      <w:r>
        <w:t xml:space="preserve">My academic foundation began with a Bachelor’s degree in Chemical Engineering from the Universidad Nacional de Córdoba, where I immersed myself in courses spanning thermodynamics, reactor design, and biochemical processes. However, it was during my final-year capstone project—a feasibility study for a biodegradable polymer production plant utilizing locally sourced sugarcane byproducts—that I discovered my true calling. This project demanded not only technical precision but also an acute understanding of Argentina’s agricultural context and industrial needs. I meticulously analyzed supply chains across the Pampas region, modeled energy consumption patterns for sustainable operations, and proposed a waste-to-value system that could reduce local environmental impact while creating economic opportunities in rural communities near Buenos Aires. The project earned departmental recognition for its alignment with Argentina’s national sustainability goals, cementing my conviction that chemical engineering must serve both industrial advancement and ecological stewardship.</w:t>
      </w:r>
    </w:p>
    <w:p>
      <w:pPr>
        <w:pStyle w:val="BodyText"/>
      </w:pPr>
      <w:r>
        <w:t xml:space="preserve">Recognizing the limitations of purely academic training, I sought professional immersion through an internship at a leading Argentine biotechnology firm in Greater Buenos Aires. There, I contributed to optimizing fermentation processes for enzyme production used in textile manufacturing—a sector vital to Argentina’s export economy. My role required navigating complex regulatory frameworks like ANMAT (National Administration of Drugs, Food and Medical Devices) while collaborating with teams across Buenos Aires’ diverse industrial corridors. One pivotal moment came when I identified a 15% efficiency gap in oxygen transfer rates within a pilot-scale bioreactor, which I resolved through computational fluid dynamics modeling. This solution not only reduced operational costs but also demonstrated how targeted chemical engineering interventions could enhance competitiveness in Argentina’s global supply chains. The experience taught me that success here requires more than technical skill; it demands cultural fluency and an understanding of Buenos Aires’ unique industrial ecosystem where innovation thrives amid tradition.</w:t>
      </w:r>
    </w:p>
    <w:p>
      <w:pPr>
        <w:pStyle w:val="BodyText"/>
      </w:pPr>
      <w:r>
        <w:t xml:space="preserve">What distinguishes Argentina Buenos Aires as my professional destination is its unparalleled convergence of historical industry, emerging green technologies, and a resilient entrepreneurial spirit. Having lived in the city during my university exchanges, I witnessed how neighborhoods like Villa Crespo and La Boca are transforming into hubs for sustainable startups—think solar panel manufacturers using recycled materials or food tech firms repurposing urban waste streams. This energy resonates with my belief that chemical engineers must be catalysts for circular economies. Unlike many global cities, Buenos Aires retains a tangible connection to its industrial roots (evident in the historic sugar mills of Avellaneda and petrochemical plants along the Río de la Plata), yet it actively embraces innovation through initiatives like the City’s Circular Economy Strategy. I am eager to apply my skills within this context—perhaps developing low-carbon processes for Buenos Aires’ iconic food industry or improving wastewater treatment systems in the city’s aging infrastructure. The city doesn’t just need engineers; it needs Chemical Engineers who understand that sustainable progress must honor its past while boldly shaping its future.</w:t>
      </w:r>
    </w:p>
    <w:p>
      <w:pPr>
        <w:pStyle w:val="BodyText"/>
      </w:pPr>
      <w:r>
        <w:t xml:space="preserve">My technical toolkit is rigorously honed: I am proficient in Aspen Plus for process simulation, MATLAB for data-driven optimization, and possess hands-on experience with pilot-scale equipment. Yet I prioritize the softer competencies crucial to thriving in Argentina Buenos Aires’ collaborative work culture. I’ve mastered Spanish to a professional level (C1), enabling me to navigate technical discussions with local stakeholders without translation barriers. More importantly, I’ve learned from Argentine mentors that effective engineering here requires patience during decision-making cycles and respect for communal problem-solving approaches—values deeply rooted in the city’s social fabric. For instance, when proposing energy-efficient retrofits at my internship site, I first engaged with floor technicians to co-design solutions; this not only ensured practical implementation but also fostered trust across hierarchical lines—a lesson that transformed how I approach every engineering challenge.</w:t>
      </w:r>
    </w:p>
    <w:p>
      <w:pPr>
        <w:pStyle w:val="BodyText"/>
      </w:pPr>
      <w:r>
        <w:t xml:space="preserve">Looking ahead, my long-term vision centers on establishing a specialized consultancy focused on decarbonizing Argentina’s chemical supply chains. In Buenos Aires, I aim to partner with institutions like CONICET (National Council of Scientific Research) and local universities to develop training programs that bridge academia and industry—addressing the critical skills gap in sustainable process design. I also aspire to contribute to public policy through organizations like the Argentine Chemical Engineers Association (CIQ), advocating for incentives that accelerate green chemistry adoption across sectors from automotive manufacturing in Greater Buenos Aires to agri-food processing in surrounding provinces. My goal is not merely personal advancement but catalyzing a new generation of engineers who see Argentina as a laboratory for global sustainability solutions.</w:t>
      </w:r>
    </w:p>
    <w:p>
      <w:pPr>
        <w:pStyle w:val="BodyText"/>
      </w:pPr>
      <w:r>
        <w:t xml:space="preserve">Ultimately, this Personal Statement embodies my unwavering commitment to becoming more than just a Chemical Engineer in Argentina Buenos Aires—I seek to be an integrator of knowledge, culture, and industry. The city’s blend of intellectual rigor and passionate community spirit mirrors my own professional ethos: engineering must serve humanity with empathy as much as efficiency. I am ready to bring my technical expertise, cultural adaptability, and visionary approach to contribute meaningfully to Buenos Aires’ next industrial chapter. As the city continues its journey toward sustainable prosperity, I am eager to stand among its pioneers—turning complex challenges into opportunities that resonate through every neighborhood from Palermo to Parque Patricios.</w:t>
      </w:r>
    </w:p>
    <w:p>
      <w:pPr>
        <w:pStyle w:val="BodyText"/>
      </w:pPr>
      <w:r>
        <w:t xml:space="preserve">In closing, Argentina Buenos Aires isn’t just a location on a map for me; it’s a living testament to the power of engineering to transform communities. I welcome the opportunity to join forces with fellow professionals who share this vision—where innovation is rooted in respect, and progress is measured not only in GDP but in cleaner air, empowered workers, and thriving neighborhoods. My journey as a Chemical Engineer begins here, with Buenos Aires leading the way.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Argentina Buenos Aires</dc:title>
  <dc:creator/>
  <dc:language>en</dc:language>
  <cp:keywords/>
  <dcterms:created xsi:type="dcterms:W3CDTF">2026-07-23T05:11:07Z</dcterms:created>
  <dcterms:modified xsi:type="dcterms:W3CDTF">2026-07-23T05:11:07Z</dcterms:modified>
</cp:coreProperties>
</file>

<file path=docProps/custom.xml><?xml version="1.0" encoding="utf-8"?>
<Properties xmlns="http://schemas.openxmlformats.org/officeDocument/2006/custom-properties" xmlns:vt="http://schemas.openxmlformats.org/officeDocument/2006/docPropsVTypes"/>
</file>