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b9cbda5e7a3afb04e2fac88a7ea133589c1e69d"/>
    <w:p>
      <w:pPr>
        <w:pStyle w:val="Heading1"/>
      </w:pPr>
      <w:r>
        <w:t xml:space="preserve">Personal Statement: A Commitment to Advancing Chemical Engineering in Ethiopia Addis Ababa</w:t>
      </w:r>
    </w:p>
    <w:p>
      <w:pPr>
        <w:pStyle w:val="FirstParagraph"/>
      </w:pPr>
      <w:r>
        <w:t xml:space="preserve">As a passionate and dedicated Chemical Engineer with a profound commitment to serving the industrial and developmental needs of my homeland, I write this Personal Statement with unwavering enthusiasm for contributing to Ethiopia's growth, particularly within the dynamic urban hub of Addis Ababa. My academic journey, professional experiences, and deep-rooted connection to Ethiopia have crystallized into a clear purpose: to apply my chemical engineering expertise in ways that directly address the unique challenges and opportunities facing Addis Ababa and the wider nation. This Personal Statement outlines my qualifications, motivations, and vision for becoming an impactful Chemical Engineer in Ethiopia's evolving landscape.</w:t>
      </w:r>
    </w:p>
    <w:p>
      <w:pPr>
        <w:pStyle w:val="BodyText"/>
      </w:pPr>
      <w:r>
        <w:t xml:space="preserve">My foundation in Chemical Engineering was built at Addis Ababa Institute of Technology (AAiT), a cornerstone of scientific education within Ethiopia. During my undergraduate studies, I immersed myself in core chemical engineering principles—mass and energy balances, thermodynamics, reaction engineering, and process design—with a particular focus on their applicability to resource-constrained environments common across Ethiopia. Courses like "Industrial Chemistry for Developing Nations" and "Water Treatment Technology" were pivotal. I consistently sought opportunities to apply theory: designing small-scale biogas systems for rural communities during field projects, optimizing local textile dyeing processes to reduce water consumption, and analyzing wastewater from Addis Ababa's burgeoning informal sectors. These experiences solidified my understanding that chemical engineering solutions must be contextually relevant, economically viable, and socially responsible—principles I will rigorously uphold as a Chemical Engineer in Addis Ababa.</w:t>
      </w:r>
    </w:p>
    <w:p>
      <w:pPr>
        <w:pStyle w:val="BodyText"/>
      </w:pPr>
      <w:r>
        <w:t xml:space="preserve">My professional journey has been deeply intertwined with Ethiopia's industrial ambitions. I completed a six-month internship at the Ethiopian Sugar Corporation (ESC) in Adama, gaining firsthand exposure to large-scale process engineering challenges. However, it was my subsequent role as a Process Assistant at the Addis Ababa Water Supply and Sewerage Authority (AAWSSA) that truly shaped my perspective for Addis Ababa. Here, I collaborated on a pilot project aimed at improving chlorine disinfection efficiency in the city's aging water distribution network—a critical public health issue. Working alongside local technicians, I applied process modeling to optimize chemical dosing, significantly reducing operational costs and enhancing water safety for thousands of residents. This experience underscored the immense potential of chemical engineering to directly improve daily life in Ethiopia's capital. It also highlighted the urgent need for skilled Chemical Engineers who understand both global best practices and Ethiopia's specific infrastructure realities, such as fluctuating water quality and budget constraints.</w:t>
      </w:r>
    </w:p>
    <w:p>
      <w:pPr>
        <w:pStyle w:val="BodyText"/>
      </w:pPr>
      <w:r>
        <w:t xml:space="preserve">What distinguishes my approach is my deep understanding of Addis Ababa's unique position within Ethiopia. As the nation's political, economic, and cultural epicenter, Addis Ababa faces complex challenges: rapid urbanization straining utilities (water, sanitation), growing manufacturing sectors (textiles, food processing) requiring modernization to meet quality standards and environmental regulations, and an increasing demand for clean energy solutions. I am acutely aware of Ethiopia's ambitious industrial development goals outlined in the Growth and Transformation Plan II (GTP II) and the Industrial Development Strategy. As a Chemical Engineer, I am eager to contribute to these national priorities by supporting Addis Ababa's transition towards sustainable industry—optimizing processes for local manufacturers, developing safer chemical handling protocols for urban factories, or designing innovative waste valorization systems that turn municipal solid waste into useful products (e.g., biochar from organic waste streams). My technical skills in process simulation software (Aspen Plus), quality control methodologies, and environmental compliance are not abstract concepts to me; they are the tools needed to solve tangible problems right here in Addis Ababa.</w:t>
      </w:r>
    </w:p>
    <w:p>
      <w:pPr>
        <w:pStyle w:val="BodyText"/>
      </w:pPr>
      <w:r>
        <w:t xml:space="preserve">My commitment extends beyond technical proficiency. I am actively engaged with the Ethiopian Chemical Engineers Association (EChEA) and have participated in workshops on sustainable industrial practices hosted by AAiT. I understand that successful implementation requires collaboration, cultural sensitivity, and a focus on capacity building. In Addis Ababa, where local expertise is often stretched thin, a Chemical Engineer must be not only technically adept but also an effective communicator and mentor within the community. I have volunteered at local STEM outreach programs targeting high school students in Addis Ababa’s underserved neighborhoods, sharing my passion for engineering to inspire the next generation of Ethiopian problem-solvers—proving that technical knowledge must be paired with a commitment to societal upliftment.</w:t>
      </w:r>
    </w:p>
    <w:p>
      <w:pPr>
        <w:pStyle w:val="BodyText"/>
      </w:pPr>
      <w:r>
        <w:t xml:space="preserve">Looking ahead, I am eager to apply my skills within Addis Ababa's thriving industrial ecosystem. I seek opportunities where I can work on projects directly contributing to Ethiopia's self-reliance—such as enhancing the efficiency of local pharmaceutical production, developing cost-effective water purification systems for informal settlements, or supporting the adoption of renewable energy technologies in manufacturing. My long-term vision aligns perfectly with Ethiopia's aspirations: to build a knowledge-driven economy where Ethiopian Chemical Engineers lead innovation tailored to our national context. I am not merely seeking a job; I am seeking a platform to be part of Addis Ababa’s transformation, ensuring that chemical engineering serves as an engine for sustainable development, economic prosperity, and improved quality of life for all Ethiopians.</w:t>
      </w:r>
    </w:p>
    <w:p>
      <w:pPr>
        <w:pStyle w:val="BodyText"/>
      </w:pPr>
      <w:r>
        <w:t xml:space="preserve">In conclusion, my academic background at AAiT, practical experience with AAWSSA in Addis Ababa, active engagement with Ethiopia's engineering community, and unwavering dedication to solving locally relevant problems position me as a proactive and committed Chemical Engineer ready to make meaningful contributions. I am confident that my technical skills, contextual understanding of Ethiopia's challenges—especially within the vibrant city of Addis Ababa—and deep-seated motivation to serve my country will enable me to excel in any role I undertake. I am ready to bring my expertise as a Chemical Engineer directly to the heart of Ethiopia's development story in Addis Ababa, contributing not just as an engineer, but as a dedicated citizen committed to building a stronger future for all Ethiopians.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Addis Ababa, Ethiopia</dc:title>
  <dc:creator/>
  <dc:language>en</dc:language>
  <cp:keywords/>
  <dcterms:created xsi:type="dcterms:W3CDTF">2025-12-08T22:30:41Z</dcterms:created>
  <dcterms:modified xsi:type="dcterms:W3CDTF">2025-12-08T22:30:41Z</dcterms:modified>
</cp:coreProperties>
</file>

<file path=docProps/custom.xml><?xml version="1.0" encoding="utf-8"?>
<Properties xmlns="http://schemas.openxmlformats.org/officeDocument/2006/custom-properties" xmlns:vt="http://schemas.openxmlformats.org/officeDocument/2006/docPropsVTypes"/>
</file>