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Engineering</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X5d66a7b90021a4fee8b66e2a7ea6e5ce3e33908"/>
    <w:p>
      <w:pPr>
        <w:pStyle w:val="Heading1"/>
      </w:pPr>
      <w:r>
        <w:t xml:space="preserve">Personal Statement: Pursuing Excellence in Chemical Engineering at France Lyon</w:t>
      </w:r>
    </w:p>
    <w:p>
      <w:pPr>
        <w:pStyle w:val="FirstParagraph"/>
      </w:pPr>
      <w:r>
        <w:t xml:space="preserve">As a dedicated student of chemical engineering with an unwavering passion for sustainable technological innovation, I am writing this personal statement to express my profound enthusiasm for joining the prestigious Master's program in Chemical Engineering at INSA Lyon, France. My journey toward becoming a transformative Chemical Engineer has been meticulously shaped by academic rigor, hands-on research experience, and a deep admiration for France’s leadership in industrial ecology—a vision I believe aligns perfectly with Lyon’s dynamic scientific ecosystem.</w:t>
      </w:r>
    </w:p>
    <w:p>
      <w:pPr>
        <w:pStyle w:val="BodyText"/>
      </w:pPr>
      <w:r>
        <w:t xml:space="preserve">My academic foundation began at the National University of Science and Technology (NUST) in Islamabad, where I graduated with honors in Chemical Engineering. Throughout my undergraduate studies, I immersed myself in process optimization, thermodynamics, and green chemistry principles. A pivotal moment came during my final-year project on "Catalytic Conversion of Agricultural Waste into Biofuels," which required me to design a pilot-scale reactor system under strict safety protocols. This project not only honed my technical skills but also revealed the immense potential of chemical engineering in addressing global sustainability challenges—particularly in resource-constrained regions like South Asia. I presented my findings at the International Conference on Sustainable Energy, where I was awarded "Best Student Research Paper" for proposing a low-cost biorefinery model adaptable to developing economies.</w:t>
      </w:r>
    </w:p>
    <w:p>
      <w:pPr>
        <w:pStyle w:val="BodyText"/>
      </w:pPr>
      <w:r>
        <w:t xml:space="preserve">What truly ignited my passion for specializing in industrial ecology, however, was witnessing the devastating impact of inefficient chemical processes during fieldwork in Pakistan’s textile industry. I observed how outdated dyeing techniques consumed 10x more water than modern alternatives and released untreated effluents into local rivers. This experience crystallized my ambition to become a Chemical Engineer who engineers solutions—not just processes. I began researching France’s pioneering role in circular economy frameworks, where institutions like Lyon have positioned themselves at the forefront of sustainable industrial transformation. The city’s strategic location as Europe’s "Green Tech Capital" (home to 30% of France's chemical industry) and its network of research centers—such as the LGCIE laboratory at INSA Lyon—immediately captured my attention. I was particularly inspired by Professor Marie Dubois’ work on solvent-free reaction engineering, which directly aligns with my thesis on waste valorization.</w:t>
      </w:r>
    </w:p>
    <w:p>
      <w:pPr>
        <w:pStyle w:val="BodyText"/>
      </w:pPr>
      <w:r>
        <w:t xml:space="preserve">France Lyon’s unique academic environment is precisely what I seek to elevate my expertise. Unlike generic programs elsewhere, INSA Lyon’s curriculum integrates cutting-edge modules like "Sustainable Process Design" and "Advanced Catalysis for Renewable Feedstocks," taught by industry-adjacent faculty who collaborate with local giants like Arkema and TotalEnergies. The mandatory 6-month internship at a Lyon-based R&amp;D facility—such as the CEA-Lyon innovation hub—is especially compelling. I envision applying my biofuel project experience to optimize lignin conversion at these facilities, bridging my academic work with industrial application. Moreover, Lyon’s vibrant ecosystem offers unparalleled access to events like the "Lyon International Innovation Days" and partnerships with the European Institute of Innovation &amp; Technology (EIT), fostering the cross-sector collaboration essential for modern Chemical Engineers.</w:t>
      </w:r>
    </w:p>
    <w:p>
      <w:pPr>
        <w:pStyle w:val="BodyText"/>
      </w:pPr>
      <w:r>
        <w:t xml:space="preserve">My professional development extends beyond academics. As a volunteer at the Pakistan Environmental Protection Agency, I led a community initiative to repurpose plastic waste into construction materials using pyrolysis technology—a project that required navigating regulatory frameworks and stakeholder engagement. This experience taught me that effective Chemical Engineering solutions demand not just technical excellence but also social awareness and ethical foresight—qualities exemplified by Lyon’s "Engineering for Society" framework. I am equally drawn to Lyon’s cultural ethos: the city’s fusion of historic charm (like the Presqu'île district) and modern innovation mirrors my own approach to blending tradition with progress. Living in France will not only refine my French technical vocabulary but also immerse me in a society where sustainability is woven into daily life, from public transport to urban planning.</w:t>
      </w:r>
    </w:p>
    <w:p>
      <w:pPr>
        <w:pStyle w:val="BodyText"/>
      </w:pPr>
      <w:r>
        <w:t xml:space="preserve">My career vision is clear: to establish a consultancy firm specializing in sustainable chemical process redesign for emerging markets. Post-graduation, I aim to work with organizations like the UN Industrial Development Organization (UNIDO) in Southeast Asia, where my expertise would help retrofit traditional industries into circular models. This aligns with France Lyon’s emphasis on "engineering as a catalyst for global equity," ensuring my skills serve humanity beyond commercial gain. The Master’s program at INSA Lyon will equip me with three critical assets I currently lack: advanced computational fluid dynamics (CFD) training for reactor simulation, hands-on experience with continuous-flow chemistry systems, and the international network to launch such ventures.</w:t>
      </w:r>
    </w:p>
    <w:p>
      <w:pPr>
        <w:pStyle w:val="BodyText"/>
      </w:pPr>
      <w:r>
        <w:t xml:space="preserve">I recognize that becoming a Chemical Engineer in 2024 demands more than technical prowess—it requires adaptability to rapid technological shifts and ethical responsibility toward planetary boundaries. France Lyon’s commitment to these principles makes it the ideal crucible for my growth. I am not merely applying for a degree; I am seeking immersion in a community where engineering students debate carbon footprint metrics over café au lait in Vieux Lyon, where laboratories partner with startups to scale lab innovations into market solutions, and where every lecture reinforces that our work must heal the systems we inherit. My research on waste-to-energy conversion has already sparked interest from INSA Lyon’s Energy Systems Group; I am eager to contribute my methodology while learning from their expertise in industrial symbiosis.</w:t>
      </w:r>
    </w:p>
    <w:p>
      <w:pPr>
        <w:pStyle w:val="BodyText"/>
      </w:pPr>
      <w:r>
        <w:t xml:space="preserve">In conclusion, this Personal Statement embodies my resolve to join France Lyon’s legacy of engineering excellence. As a future Chemical Engineer, I will honor the city’s motto—</w:t>
      </w:r>
      <w:r>
        <w:rPr>
          <w:iCs/>
          <w:i/>
        </w:rPr>
        <w:t xml:space="preserve">"Lyon est la ville de l’avenir"</w:t>
      </w:r>
      <w:r>
        <w:t xml:space="preserve"> </w:t>
      </w:r>
      <w:r>
        <w:t xml:space="preserve">(Lyon is the city of the future)—by applying my skills to build processes that are economically viable, environmentally regenerative, and socially inclusive. With its unparalleled blend of academic prestige, industrial innovation, and cultural richness, Lyon represents not just a destination for study but a proving ground for meaningful impact. I am confident that INSA Lyon’s program will transform my ambition into actionable expertise—and I am ready to contribute fully to its vibrant community from day one.</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Engineering Program in France Lyon</dc:title>
  <dc:creator/>
  <dc:language>en</dc:language>
  <cp:keywords/>
  <dcterms:created xsi:type="dcterms:W3CDTF">2025-12-08T05:28:36Z</dcterms:created>
  <dcterms:modified xsi:type="dcterms:W3CDTF">2025-12-08T05:28:36Z</dcterms:modified>
</cp:coreProperties>
</file>

<file path=docProps/custom.xml><?xml version="1.0" encoding="utf-8"?>
<Properties xmlns="http://schemas.openxmlformats.org/officeDocument/2006/custom-properties" xmlns:vt="http://schemas.openxmlformats.org/officeDocument/2006/docPropsVTypes"/>
</file>