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personal-statement"/>
    <w:p>
      <w:pPr>
        <w:pStyle w:val="Heading1"/>
      </w:pPr>
      <w:r>
        <w:t xml:space="preserve">Personal Statement</w:t>
      </w:r>
    </w:p>
    <w:p>
      <w:pPr>
        <w:pStyle w:val="FirstParagraph"/>
      </w:pPr>
      <w:r>
        <w:t xml:space="preserve">As a dedicated and innovative Chemical Engineer with five years of professional experience in sustainable process optimization, I am writing to express my profound enthusiasm for contributing to the dynamic industrial landscape of</w:t>
      </w:r>
      <w:r>
        <w:t xml:space="preserve"> </w:t>
      </w:r>
      <w:r>
        <w:rPr>
          <w:bCs/>
          <w:b/>
        </w:rPr>
        <w:t xml:space="preserve">France Marseille</w:t>
      </w:r>
      <w:r>
        <w:t xml:space="preserve">. This</w:t>
      </w:r>
      <w:r>
        <w:t xml:space="preserve"> </w:t>
      </w:r>
      <w:r>
        <w:rPr>
          <w:bCs/>
          <w:b/>
        </w:rPr>
        <w:t xml:space="preserve">Personal Statement</w:t>
      </w:r>
      <w:r>
        <w:t xml:space="preserve"> </w:t>
      </w:r>
      <w:r>
        <w:t xml:space="preserve">encapsulates my technical expertise, cultural adaptability, and unwavering commitment to advancing the chemical engineering profession within one of Europe's most strategically significant port cities.</w:t>
      </w:r>
    </w:p>
    <w:p>
      <w:pPr>
        <w:pStyle w:val="BodyText"/>
      </w:pPr>
      <w:r>
        <w:t xml:space="preserve">My academic journey culminated with a Master's degree in Chemical Engineering from the École Nationale Supérieure de Chimie de Montpellier, where I specialized in catalytic process design and green chemistry principles. This foundation was rigorously tested during my tenure at a leading petrochemical refinery in Rotterdam, where I spearheaded a project reducing energy consumption by 18% through reactor optimization – a skillset directly transferable to Marseille's industrial ecosystem. The city's unique position as France's second-largest port and gateway to Africa and the Mediterranean immediately captured my professional imagination. I recognized</w:t>
      </w:r>
      <w:r>
        <w:t xml:space="preserve"> </w:t>
      </w:r>
      <w:r>
        <w:rPr>
          <w:bCs/>
          <w:b/>
        </w:rPr>
        <w:t xml:space="preserve">France Marseille</w:t>
      </w:r>
      <w:r>
        <w:t xml:space="preserve"> </w:t>
      </w:r>
      <w:r>
        <w:t xml:space="preserve">not merely as a location, but as a nexus where global supply chains intersect with cutting-edge environmental initiatives – precisely the arena where I aim to deploy my expertise.</w:t>
      </w:r>
    </w:p>
    <w:p>
      <w:pPr>
        <w:pStyle w:val="BodyText"/>
      </w:pPr>
      <w:r>
        <w:t xml:space="preserve">What particularly draws me to Marseille is its transformative energy in chemical innovation. The city's industrial zone at La Joliette hosts major players like TotalEnergies and Solvay, alongside emerging startups focused on bio-based materials and carbon capture technologies. My experience developing low-impact solvent recovery systems for pharmaceutical manufacturing aligns perfectly with Marseille's strategic push toward circular economy models. I am eager to contribute to projects such as the</w:t>
      </w:r>
      <w:r>
        <w:t xml:space="preserve"> </w:t>
      </w:r>
      <w:r>
        <w:rPr>
          <w:iCs/>
          <w:i/>
        </w:rPr>
        <w:t xml:space="preserve">Grand Port Maritime de Marseille</w:t>
      </w:r>
      <w:r>
        <w:t xml:space="preserve">'s sustainability initiatives or the city's ambitious "Marseille 2030" plan, which prioritizes decarbonizing port operations. This isn't just about finding a job – it's about becoming part of Marseille's mission to redefine industrial excellence in a climate-conscious era.</w:t>
      </w:r>
    </w:p>
    <w:p>
      <w:pPr>
        <w:pStyle w:val="BodyText"/>
      </w:pPr>
      <w:r>
        <w:t xml:space="preserve">Beyond technical proficiency, I bring the cultural fluency essential for thriving in</w:t>
      </w:r>
      <w:r>
        <w:t xml:space="preserve"> </w:t>
      </w:r>
      <w:r>
        <w:rPr>
          <w:bCs/>
          <w:b/>
        </w:rPr>
        <w:t xml:space="preserve">France Marseille</w:t>
      </w:r>
      <w:r>
        <w:t xml:space="preserve">. Having lived and studied in Lyon for two years, I've mastered French at C1 level while immersing myself in local customs – from Sunday markets at Vieux-Port to collaborative "apéro" sessions with colleagues. I understand that effective engineering here requires not just technical precision but also respect for the French professional ethos: meticulous planning, consensus-building ("le consensus"), and an appreciation for work-life harmony. My time volunteering with Marseille's</w:t>
      </w:r>
      <w:r>
        <w:t xml:space="preserve"> </w:t>
      </w:r>
      <w:r>
        <w:rPr>
          <w:iCs/>
          <w:i/>
        </w:rPr>
        <w:t xml:space="preserve">Association pour l'Environnement et le Développement</w:t>
      </w:r>
      <w:r>
        <w:t xml:space="preserve"> </w:t>
      </w:r>
      <w:r>
        <w:t xml:space="preserve">(AED) further cemented my connection to the city – I co-designed a community workshop on industrial waste valorization that resonated deeply with local residents' environmental concerns.</w:t>
      </w:r>
    </w:p>
    <w:p>
      <w:pPr>
        <w:pStyle w:val="BodyText"/>
      </w:pPr>
      <w:r>
        <w:t xml:space="preserve">As a</w:t>
      </w:r>
      <w:r>
        <w:t xml:space="preserve"> </w:t>
      </w:r>
      <w:r>
        <w:rPr>
          <w:bCs/>
          <w:b/>
        </w:rPr>
        <w:t xml:space="preserve">Chemical Engineer</w:t>
      </w:r>
      <w:r>
        <w:t xml:space="preserve">, I view safety and sustainability as inseparable pillars. At my previous role in Rotterdam, I implemented a real-time monitoring system for volatile organic compounds that reduced emissions by 32% while boosting operational efficiency. This experience taught me that innovation flourishes when engineers engage with both technical systems and human communities – a philosophy I intend to embody in Marseille. The city's rich multicultural fabric (home to over 150 nationalities) offers a unique laboratory for inclusive engineering solutions, whether optimizing waste streams at the Cité Radieuse recycling facility or collaborating with North African partners on sustainable textile dyes.</w:t>
      </w:r>
    </w:p>
    <w:p>
      <w:pPr>
        <w:pStyle w:val="BodyText"/>
      </w:pPr>
      <w:r>
        <w:t xml:space="preserve">I am particularly inspired by Marseille's commitment to the "Marseille Smart City" initiative, which integrates IoT sensors in industrial zones for predictive maintenance and environmental monitoring. My background in process control systems positions me to contribute meaningfully here – I've already developed a digital twin model for distillation processes that improved throughput by 22%. In</w:t>
      </w:r>
      <w:r>
        <w:t xml:space="preserve"> </w:t>
      </w:r>
      <w:r>
        <w:rPr>
          <w:bCs/>
          <w:b/>
        </w:rPr>
        <w:t xml:space="preserve">France Marseille</w:t>
      </w:r>
      <w:r>
        <w:t xml:space="preserve">, I envision applying this skill to optimize the city's energy-intensive desalination plants or the emerging hydrogen production facilities along the port. The opportunity to work alongside experts at Aix-Marseille University's</w:t>
      </w:r>
      <w:r>
        <w:t xml:space="preserve"> </w:t>
      </w:r>
      <w:r>
        <w:rPr>
          <w:iCs/>
          <w:i/>
        </w:rPr>
        <w:t xml:space="preserve">Laboratoire de Génie Chimique</w:t>
      </w:r>
      <w:r>
        <w:t xml:space="preserve"> </w:t>
      </w:r>
      <w:r>
        <w:t xml:space="preserve">further excites me, as their research on electrochemical CO2 conversion complements my own focus areas.</w:t>
      </w:r>
    </w:p>
    <w:p>
      <w:pPr>
        <w:pStyle w:val="BodyText"/>
      </w:pPr>
      <w:r>
        <w:t xml:space="preserve">My professional identity is built on the conviction that engineering serves humanity first. During a project in Nigeria, I designed low-cost water purification systems using locally sourced materials – an experience reinforcing that impactful engineering transcends borders. In Marseille, this means prioritizing projects with tangible community benefits, such as developing biodegradable packaging from seaweed waste harvested along the coast (a resource abundant in the Mediterranean). My technical skills are matched by soft competencies honed through cross-cultural teams: I've led multinational project groups across Europe and Africa, resolving conflicts through active listening and shared goal-setting – critical for Marseille's collaborative industrial environment.</w:t>
      </w:r>
    </w:p>
    <w:p>
      <w:pPr>
        <w:pStyle w:val="BodyText"/>
      </w:pPr>
      <w:r>
        <w:t xml:space="preserve">What excites me most about joining Marseille's chemical engineering community is its blend of historic industrial heritage and forward-looking innovation. The city's legacy in perfume manufacturing, shipbuilding, and salt production creates a rich foundation for next-generation applications in biotechnology and renewable energy. I am eager to learn from veterans at</w:t>
      </w:r>
      <w:r>
        <w:t xml:space="preserve"> </w:t>
      </w:r>
      <w:r>
        <w:rPr>
          <w:iCs/>
          <w:i/>
        </w:rPr>
        <w:t xml:space="preserve">Chemical Engineering Marseille</w:t>
      </w:r>
      <w:r>
        <w:t xml:space="preserve">, a local professional network that hosts monthly workshops on topics ranging from AI-driven process optimization to sustainable polymers. My goal is not just to work here, but to become an active contributor – mentoring students at École Centrale de Marseille and participating in the city's annual "Innovation Week" for industrial transformation.</w:t>
      </w:r>
    </w:p>
    <w:p>
      <w:pPr>
        <w:pStyle w:val="BodyText"/>
      </w:pPr>
      <w:r>
        <w:t xml:space="preserve">As this</w:t>
      </w:r>
      <w:r>
        <w:t xml:space="preserve"> </w:t>
      </w:r>
      <w:r>
        <w:rPr>
          <w:bCs/>
          <w:b/>
        </w:rPr>
        <w:t xml:space="preserve">Personal Statement</w:t>
      </w:r>
      <w:r>
        <w:t xml:space="preserve"> </w:t>
      </w:r>
      <w:r>
        <w:t xml:space="preserve">concludes, I reaffirm my deep alignment with</w:t>
      </w:r>
      <w:r>
        <w:t xml:space="preserve"> </w:t>
      </w:r>
      <w:r>
        <w:rPr>
          <w:bCs/>
          <w:b/>
        </w:rPr>
        <w:t xml:space="preserve">France Marseille</w:t>
      </w:r>
      <w:r>
        <w:t xml:space="preserve">'s vision for a resilient, inclusive industrial future. My expertise in process intensification, environmental stewardship, and cross-cultural collaboration positions me to deliver immediate value while growing alongside the city's evolving needs. I am ready to bring my passion for sustainable engineering – honed through academic rigor and global experience – to Marseille's vibrant industrial heartland. The opportunity to contribute to a city where the Mediterranean breeze carries both the scent of jasmine from Vieux-Port markets and the promise of chemical innovation is precisely why I have chosen this path.</w:t>
      </w:r>
    </w:p>
    <w:p>
      <w:pPr>
        <w:pStyle w:val="BodyText"/>
      </w:pPr>
      <w:r>
        <w:t xml:space="preserve">I am confident that my technical acumen, cultural adaptability, and shared commitment to Marseille's sustainable development will make me a valuable asset to any team in the city's chemical engineering sector. I eagerly anticipate contributing to the city where industry meets Mediterranean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2025-12-09T16:23:32Z</dcterms:created>
  <dcterms:modified xsi:type="dcterms:W3CDTF">2025-12-09T16:23:32Z</dcterms:modified>
</cp:coreProperties>
</file>

<file path=docProps/custom.xml><?xml version="1.0" encoding="utf-8"?>
<Properties xmlns="http://schemas.openxmlformats.org/officeDocument/2006/custom-properties" xmlns:vt="http://schemas.openxmlformats.org/officeDocument/2006/docPropsVTypes"/>
</file>