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Chemical</w:t>
      </w:r>
      <w:r>
        <w:t xml:space="preserve"> </w:t>
      </w:r>
      <w:r>
        <w:t xml:space="preserve">Engineer</w:t>
      </w:r>
      <w:r>
        <w:t xml:space="preserve"> </w:t>
      </w:r>
      <w:r>
        <w:t xml:space="preserve">Position</w:t>
      </w:r>
      <w:r>
        <w:t xml:space="preserve"> </w:t>
      </w:r>
      <w:r>
        <w:t xml:space="preserve">in</w:t>
      </w:r>
      <w:r>
        <w:t xml:space="preserve"> </w:t>
      </w:r>
      <w:r>
        <w:t xml:space="preserve">Iran</w:t>
      </w:r>
      <w:r>
        <w:t xml:space="preserve"> </w:t>
      </w:r>
      <w:r>
        <w:t xml:space="preserve">Tehran</w:t>
      </w:r>
    </w:p>
    <w:bookmarkStart w:id="20" w:name="X6b990a339437bc8861bdadc46f66fd3afb813b6"/>
    <w:p>
      <w:pPr>
        <w:pStyle w:val="Heading1"/>
      </w:pPr>
      <w:r>
        <w:t xml:space="preserve">Personal Statement: Pursuing Excellence as a Chemical Engineer in Iran's Dynamic Industrial Landscape of Tehran</w:t>
      </w:r>
    </w:p>
    <w:p>
      <w:pPr>
        <w:pStyle w:val="FirstParagraph"/>
      </w:pPr>
      <w:r>
        <w:t xml:space="preserve">As I prepare to submit this Personal Statement, I am filled with profound enthusiasm and commitment to contribute meaningfully as a Chemical Engineer within the vibrant industrial ecosystem of Iran, specifically centered in the heart of Tehran. This document represents not merely an application, but a testament to my academic foundation, practical experience, and unwavering dedication to advancing the chemical engineering profession in our nation. My journey has been meticulously shaped by a deep-seated passion for process optimization, sustainable resource utilization, and innovation—principles that resonate powerfully with the strategic goals of Iran's petrochemical sector and its capital city, Tehran.</w:t>
      </w:r>
    </w:p>
    <w:p>
      <w:pPr>
        <w:pStyle w:val="BodyText"/>
      </w:pPr>
      <w:r>
        <w:t xml:space="preserve">My academic path began at the prestigious Sharif University of Technology in Tehran, where I earned my Bachelor of Science in Chemical Engineering. The rigorous curriculum immersed me in core principles—thermodynamics, transport phenomena, reaction engineering—and challenged me to apply these theories to real-world Iranian contexts. A pivotal moment was my undergraduate thesis on "Enhancing Efficiency in Crude Oil Desalting Units for Iranian Refineries," which required extensive data analysis of local crude oil compositions and simulations using Aspen Plus. This project wasn't just academic; it directly addressed a critical operational bottleneck faced by refineries in the Tehran region, such as those operated by the National Iranian Oil Company (NIOC) in Alborz province. My professor, Dr. A. Rezaei, noted my ability to bridge theoretical knowledge with practical challenges specific to Iran's energy infrastructure.</w:t>
      </w:r>
    </w:p>
    <w:p>
      <w:pPr>
        <w:pStyle w:val="BodyText"/>
      </w:pPr>
      <w:r>
        <w:t xml:space="preserve">Building on this foundation, I pursued a Master of Science in Chemical Engineering at Tehran Polytechnic (Amirkabir University of Technology), specializing in Process Systems Engineering and Environmental Sustainability. My graduate research focused on "Membrane Filtration Optimization for Wastewater Reuse in Tehran’s Industrial Parks," a project driven by the urgent need to conserve water resources in Iran's arid climate. Collaborating with the Tehran Water Company and researchers from the Institute of Science and Technology (IST), I designed pilot-scale systems that reduced membrane fouling by 28%—a significant improvement for industries within Tehran's industrial zones like Shahr-e Rey. This work earned me a publication in the *Iranian Journal of Chemical Engineering* and underscored my commitment to solving local challenges with globally relevant engineering solutions.</w:t>
      </w:r>
    </w:p>
    <w:p>
      <w:pPr>
        <w:pStyle w:val="BodyText"/>
      </w:pPr>
      <w:r>
        <w:t xml:space="preserve">My professional experience further solidified my identity as a Chemical Engineer dedicated to Iran's progress. As a Junior Process Engineer at Pars Special Economic Energy Zone (PSEEZ), I contributed to the optimization of ethylene cracking units, directly supporting Iran’s national target of increasing petrochemical exports. I analyzed production data, identified inefficiencies in catalyst regeneration cycles, and proposed modifications that reduced energy consumption by 12% while maintaining output quality—benefiting facilities near Tehran. Later, at the Iranian Petrochemical Company (IPC) headquarters in Tehran city, I participated in a cross-functional team developing a new bio-based polymer production pathway. This role required me to navigate Iran's regulatory landscape, coordinate with local suppliers for raw materials like corn starch (sourced from central provinces), and ensure compliance with environmental standards set by the Department of Environment (DOE) of Iran. These experiences taught me that being an effective Chemical Engineer in Iran necessitates not only technical mastery but also cultural fluency and a proactive approach to national priorities.</w:t>
      </w:r>
    </w:p>
    <w:p>
      <w:pPr>
        <w:pStyle w:val="BodyText"/>
      </w:pPr>
      <w:r>
        <w:t xml:space="preserve">Throughout my career, I have cultivated key competencies essential for success as a Chemical Engineer in Tehran: proficiency in simulation software (Aspen HYSYS, COMSOL), data-driven problem-solving using MATLAB and Python, strong knowledge of Iranian industrial standards (ISIRI), and collaborative skills honed through multidisciplinary projects. Crucially, I possess an acute awareness of Tehran’s unique challenges as Iran's economic hub—rapid urbanization straining infrastructure, the need for cleaner industrial processes to improve air quality in the capital city, and opportunities to leverage Tehran’s status as a knowledge center for R&amp;D partnerships with institutions like the National Research Institute of Science and Technology (NRIST). I am adept at communicating complex engineering concepts to stakeholders across technical and non-technical backgrounds, a skill vital for driving projects forward within Iran's hierarchical yet innovative corporate environment.</w:t>
      </w:r>
    </w:p>
    <w:p>
      <w:pPr>
        <w:pStyle w:val="BodyText"/>
      </w:pPr>
      <w:r>
        <w:t xml:space="preserve">My motivation to work as a Chemical Engineer in Iran Tehran stems from a deep sense of responsibility toward my country’s development. I have witnessed firsthand how advancements in chemical engineering can transform industries, create jobs, and enhance quality of life—from reducing pollution in Tehran’s air to developing affordable water purification systems for underserved communities near the city. I am inspired by Iran’s vision for economic diversification beyond oil, particularly through high-value petrochemicals and green chemistry initiatives. Tehran, as the nation's technological nerve center, offers an unparalleled platform to contribute to these ambitions. I am eager to bring my expertise in process intensification and sustainable design to Iranian enterprises seeking competitive edge in global markets.</w:t>
      </w:r>
    </w:p>
    <w:p>
      <w:pPr>
        <w:pStyle w:val="BodyText"/>
      </w:pPr>
      <w:r>
        <w:t xml:space="preserve">As a professional deeply rooted in Iran’s academic and industrial landscape, I view Tehran not just as a location but as the engine of my career. I am confident that my technical skills, local contextual understanding, and passion for innovation align precisely with the needs of Chemical Engineering roles in Tehran. I seek to join an organization where I can apply my expertise to tackle complex challenges—from optimizing refinery operations near Shahr-e Rey to pioneering new biorefinery concepts in the heart of Iran. This Personal Statement is more than a document; it is a promise: I am ready, equipped, and determined to be an asset as a Chemical Engineer dedicated to elevating Iran’s industrial capabilities from within Tehran.</w:t>
      </w:r>
    </w:p>
    <w:p>
      <w:pPr>
        <w:pStyle w:val="BodyText"/>
      </w:pPr>
      <w:r>
        <w:t xml:space="preserve">I am excited about the opportunity to contribute my skills toward building a more efficient, sustainable, and prosperous future for Iran. I look forward to discussing how my background as a trained Chemical Engineer can support the strategic objectives of your organization in Tehran and beyond.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Chemical Engineer Position in Iran Tehran</dc:title>
  <dc:creator/>
  <cp:keywords/>
  <dcterms:created xsi:type="dcterms:W3CDTF">2026-04-27T11:55:54Z</dcterms:created>
  <dcterms:modified xsi:type="dcterms:W3CDTF">2026-04-27T11:55:54Z</dcterms:modified>
</cp:coreProperties>
</file>

<file path=docProps/custom.xml><?xml version="1.0" encoding="utf-8"?>
<Properties xmlns="http://schemas.openxmlformats.org/officeDocument/2006/custom-properties" xmlns:vt="http://schemas.openxmlformats.org/officeDocument/2006/docPropsVTypes"/>
</file>