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Japan</w:t>
      </w:r>
      <w:r>
        <w:t xml:space="preserve"> </w:t>
      </w:r>
      <w:r>
        <w:t xml:space="preserve">Kyoto</w:t>
      </w:r>
    </w:p>
    <w:bookmarkStart w:id="20" w:name="X0d66c67df716f36d41a307639dda1e761166281"/>
    <w:p>
      <w:pPr>
        <w:pStyle w:val="Heading1"/>
      </w:pPr>
      <w:r>
        <w:t xml:space="preserve">Personal Statement: A Chemical Engineer’s Commitment to Innovation in Japan Kyoto</w:t>
      </w:r>
    </w:p>
    <w:p>
      <w:pPr>
        <w:pStyle w:val="FirstParagraph"/>
      </w:pPr>
      <w:r>
        <w:t xml:space="preserve">In the heart of Japan Kyoto, where centuries-old traditions seamlessly intertwine with technological advancement, I envision my career as a Chemical Engineer making meaningful contributions to sustainable industrial progress. This Personal Statement articulates my journey, expertise, and unwavering dedication to becoming an integral part of Kyoto’s dynamic chemical engineering landscape—a region celebrated for its harmonious blend of cultural heritage and cutting-edge innovation.</w:t>
      </w:r>
    </w:p>
    <w:p>
      <w:pPr>
        <w:pStyle w:val="BodyText"/>
      </w:pPr>
      <w:r>
        <w:t xml:space="preserve">My academic foundation in Chemical Engineering at [University Name] equipped me with rigorous technical proficiency in process design, thermodynamics, reaction kinetics, and sustainable material development. Through capstone projects focused on optimizing biorefinery processes and reducing carbon footprints in manufacturing, I honed my ability to translate theoretical knowledge into practical solutions. For instance, I led a team that engineered a closed-loop water purification system for textile dyeing—a project directly addressing Japan’s stringent environmental regulations and Kyoto’s emphasis on eco-conscious industry. This experience solidified my identity as a Chemical Engineer who prioritizes both efficiency and ecological responsibility, values deeply resonant with Kyoto’s vision for "Sustainable Urban Development."</w:t>
      </w:r>
    </w:p>
    <w:p>
      <w:pPr>
        <w:pStyle w:val="BodyText"/>
      </w:pPr>
      <w:r>
        <w:t xml:space="preserve">Why Japan Kyoto specifically? My fascination with this city extends beyond its world-famous temples and serene gardens; it lies in its unique industrial ecosystem. Kyoto has emerged as a hub for specialty chemicals, pharmaceuticals, and green technology, home to companies like Shin-Etsu Chemical and local R&amp;D centers pioneering AI-driven process optimization. Unlike metropolitan hubs such as Tokyo or Osaka, Kyoto’s collaborative spirit—where academia (e.g., Kyoto University), government initiatives like the "Kyoto Eco-Tech Park," and industry work in tandem—creates an ideal environment for a Chemical Engineer to thrive. I am drawn to this ecosystem not merely for its technological opportunities but for its philosophical alignment: Japan Kyoto embodies the principle of *wa* (harmony), where innovation serves society without compromising cultural or environmental integrity. This ethos mirrors my professional creed, making Japan Kyoto the natural destination for my career.</w:t>
      </w:r>
    </w:p>
    <w:p>
      <w:pPr>
        <w:pStyle w:val="BodyText"/>
      </w:pPr>
      <w:r>
        <w:t xml:space="preserve">As a Chemical Engineer, I am committed to advancing Japan’s industrial future through three pillars: sustainability, precision engineering, and cross-cultural collaboration. My internship at [Company Name] in Germany exposed me to ISO 14001-certified manufacturing processes, where I developed a predictive maintenance model for catalytic reactors that reduced downtime by 22%. In Japan Kyoto, I aim to apply this expertise toward energy-intensive industries like semiconductor manufacturing or pharmaceuticals—sectors critical to Kyoto’s economic identity. Moreover, my fluency in Japanese (JLPT N3 level) and proactive cultural immersion—including attending Kyoto-based workshops on *kintsugi* (mended pottery) as a metaphor for sustainable engineering)—reflect my respect for local customs and readiness to integrate into Japanese workplace dynamics. I understand that in Japan, success is not just about technical skill but about *omotenashi* (selfless hospitality), a mindset I embody through meticulous communication and team-oriented problem-solving.</w:t>
      </w:r>
    </w:p>
    <w:p>
      <w:pPr>
        <w:pStyle w:val="BodyText"/>
      </w:pPr>
      <w:r>
        <w:t xml:space="preserve">The challenges facing Chemical Engineers in Japan Kyoto are profound yet exhilarating: decarbonizing traditional industries while preserving Kyoto’s natural beauty, scaling clean energy solutions for aging infrastructure, and fostering innovation within Japan’s unique corporate culture. I am prepared to tackle these through continuous learning—e.g., studying Japanese industrial standards like JIS (Japanese Industrial Standards) and exploring Kyoto’s "Society 5.0" initiatives that merge cyber-physical systems with environmental stewardship. My recent coursework in bio-based polymer synthesis directly supports Kyoto’s push toward carbon neutrality by 2050, demonstrating how my technical skills align with regional priorities.</w:t>
      </w:r>
    </w:p>
    <w:p>
      <w:pPr>
        <w:pStyle w:val="BodyText"/>
      </w:pPr>
      <w:r>
        <w:t xml:space="preserve">Furthermore, I recognize that working as a Chemical Engineer in Japan Kyoto requires more than engineering prowess—it demands adaptability to *nemawashi* (consensus-building) and *hansei* (reflection). During my study-abroad semester at Kyoto University, I collaborated on a student-led project to repurpose rice husks into biochar for soil remediation. This experience taught me the power of listening—critical when navigating Japanese workplace hierarchies—and how small-scale innovations can scale impact. I now approach every challenge with this humility: observing first, then innovating with purpose. In Japan Kyoto, where precision and patience are revered, such an approach is not just valuable—it is essential.</w:t>
      </w:r>
    </w:p>
    <w:p>
      <w:pPr>
        <w:pStyle w:val="BodyText"/>
      </w:pPr>
      <w:r>
        <w:t xml:space="preserve">My aspiration transcends personal growth; it seeks to contribute meaningfully to Japan’s industrial narrative. I envision myself at the forefront of Kyoto-based projects like the "Kyoto Green Hydrogen Initiative," where Chemical Engineers are pivotal in developing hydrogen storage solutions for urban mobility. By merging my expertise in catalysis and process optimization with Kyoto’s cultural ethos, I aim to help create systems that are not only efficient but deeply rooted in community well-being—a vision that honors both Japan’s past and its future.</w:t>
      </w:r>
    </w:p>
    <w:p>
      <w:pPr>
        <w:pStyle w:val="BodyText"/>
      </w:pPr>
      <w:r>
        <w:t xml:space="preserve">In closing, this Personal Statement is a testament to my readiness as a Chemical Engineer to embrace the challenges and opportunities of Japan Kyoto. I do not merely seek employment; I seek partnership with an ecosystem that values harmony between technology and tradition. Kyoto’s invitation for global talent to collaborate on sustainable innovation is one I accept with profound respect and eager commitment. With technical acumen refined through academic rigor, cultural sensitivity cultivated through immersive learning, and a passion for green engineering deeply aligned with Japan Kyoto’s identity, I am prepared to contribute from day one—and grow alongside this remarkable city for decades to come.</w:t>
      </w:r>
    </w:p>
    <w:p>
      <w:pPr>
        <w:pStyle w:val="BodyText"/>
      </w:pPr>
      <w:r>
        <w:t xml:space="preserve">Thank you for considering my application. I eagerly anticipate the possibility of serving as a Chemical Engineer within the vibrant industrial tapestry of Japan Kyoto.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Japan Kyoto</dc:title>
  <dc:creator/>
  <cp:keywords/>
  <dcterms:created xsi:type="dcterms:W3CDTF">2025-12-09T17:56:32Z</dcterms:created>
  <dcterms:modified xsi:type="dcterms:W3CDTF">2025-12-09T17:56:32Z</dcterms:modified>
</cp:coreProperties>
</file>

<file path=docProps/custom.xml><?xml version="1.0" encoding="utf-8"?>
<Properties xmlns="http://schemas.openxmlformats.org/officeDocument/2006/custom-properties" xmlns:vt="http://schemas.openxmlformats.org/officeDocument/2006/docPropsVTypes"/>
</file>